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DC" w:rsidRDefault="00B500DC" w:rsidP="00E863F8">
      <w:pPr>
        <w:pStyle w:val="Overskrift1"/>
      </w:pPr>
    </w:p>
    <w:p w:rsidR="00B500DC" w:rsidRPr="00AE1447" w:rsidRDefault="00B500DC" w:rsidP="00B500DC">
      <w:pPr>
        <w:pStyle w:val="Titel"/>
        <w:rPr>
          <w:rStyle w:val="Bogenstitel"/>
        </w:rPr>
      </w:pPr>
      <w:r w:rsidRPr="00AE1447">
        <w:rPr>
          <w:rStyle w:val="Bogenstitel"/>
        </w:rPr>
        <w:t xml:space="preserve">Styrelsesvedtægt for </w:t>
      </w:r>
    </w:p>
    <w:p w:rsidR="00B500DC" w:rsidRPr="00AE1447" w:rsidRDefault="00B500DC" w:rsidP="00B500DC">
      <w:pPr>
        <w:pStyle w:val="Titel"/>
        <w:rPr>
          <w:rStyle w:val="Bogenstitel"/>
        </w:rPr>
      </w:pPr>
    </w:p>
    <w:p w:rsidR="00B500DC" w:rsidRPr="00AE1447" w:rsidRDefault="00A27710" w:rsidP="00B500DC">
      <w:pPr>
        <w:pStyle w:val="Titel"/>
        <w:rPr>
          <w:rStyle w:val="Bogenstitel"/>
        </w:rPr>
      </w:pPr>
      <w:r>
        <w:rPr>
          <w:rStyle w:val="Bogenstitel"/>
        </w:rPr>
        <w:t>Helsingør Kommunes s</w:t>
      </w:r>
      <w:r w:rsidR="00704983">
        <w:rPr>
          <w:rStyle w:val="Bogenstitel"/>
        </w:rPr>
        <w:t>koler</w:t>
      </w:r>
      <w:r w:rsidR="00B500DC" w:rsidRPr="00AE1447">
        <w:rPr>
          <w:rStyle w:val="Bogenstitel"/>
        </w:rPr>
        <w:t xml:space="preserve"> </w:t>
      </w:r>
    </w:p>
    <w:p w:rsidR="00B500DC" w:rsidRPr="00AE1447" w:rsidRDefault="00B500DC" w:rsidP="00B500DC">
      <w:pPr>
        <w:pStyle w:val="Titel"/>
        <w:rPr>
          <w:rStyle w:val="Bogenstitel"/>
        </w:rPr>
      </w:pPr>
    </w:p>
    <w:p w:rsidR="00B500DC" w:rsidRPr="00AE1447" w:rsidRDefault="000C12F6" w:rsidP="00B500DC">
      <w:pPr>
        <w:pStyle w:val="Titel"/>
        <w:rPr>
          <w:rStyle w:val="Bogenstitel"/>
        </w:rPr>
      </w:pPr>
      <w:r>
        <w:rPr>
          <w:rStyle w:val="Bogenstitel"/>
        </w:rPr>
        <w:t>Vedtaget af Byrådet XXXX</w:t>
      </w:r>
    </w:p>
    <w:p w:rsidR="00B500DC" w:rsidRDefault="00B500DC" w:rsidP="00B500DC">
      <w:pPr>
        <w:pStyle w:val="Titel"/>
        <w:rPr>
          <w:rFonts w:cs="Arial"/>
          <w:kern w:val="32"/>
          <w:sz w:val="24"/>
          <w:szCs w:val="32"/>
        </w:rPr>
      </w:pPr>
      <w:r>
        <w:br w:type="page"/>
      </w:r>
    </w:p>
    <w:p w:rsidR="006F4B3D" w:rsidRDefault="006F4B3D" w:rsidP="00E863F8">
      <w:pPr>
        <w:pStyle w:val="Overskrift1"/>
      </w:pPr>
    </w:p>
    <w:p w:rsidR="006F4B3D" w:rsidRDefault="006F4B3D" w:rsidP="006F4B3D">
      <w:pPr>
        <w:pStyle w:val="Overskrift1"/>
      </w:pPr>
    </w:p>
    <w:sdt>
      <w:sdtPr>
        <w:rPr>
          <w:rFonts w:ascii="Verdana" w:eastAsia="Times New Roman" w:hAnsi="Verdana" w:cs="Times New Roman"/>
          <w:b w:val="0"/>
          <w:bCs w:val="0"/>
          <w:color w:val="auto"/>
          <w:sz w:val="20"/>
          <w:szCs w:val="20"/>
          <w:lang w:eastAsia="da-DK"/>
        </w:rPr>
        <w:id w:val="1163125447"/>
        <w:docPartObj>
          <w:docPartGallery w:val="Table of Contents"/>
          <w:docPartUnique/>
        </w:docPartObj>
      </w:sdtPr>
      <w:sdtEndPr/>
      <w:sdtContent>
        <w:p w:rsidR="00225E98" w:rsidRDefault="00225E98">
          <w:pPr>
            <w:pStyle w:val="Overskrift"/>
          </w:pPr>
          <w:r>
            <w:t>Indhold</w:t>
          </w:r>
        </w:p>
        <w:p w:rsidR="00EA2679" w:rsidRDefault="00225E98">
          <w:pPr>
            <w:pStyle w:val="Indholdsfortegnelse1"/>
            <w:tabs>
              <w:tab w:val="right" w:leader="dot" w:pos="9911"/>
            </w:tabs>
            <w:rPr>
              <w:rFonts w:asciiTheme="minorHAnsi" w:hAnsiTheme="minorHAnsi"/>
              <w:noProof/>
              <w:sz w:val="22"/>
              <w:szCs w:val="22"/>
            </w:rPr>
          </w:pPr>
          <w:r>
            <w:fldChar w:fldCharType="begin"/>
          </w:r>
          <w:r>
            <w:instrText xml:space="preserve"> TOC \o "1-3" \h \z \u </w:instrText>
          </w:r>
          <w:r>
            <w:fldChar w:fldCharType="separate"/>
          </w:r>
          <w:hyperlink w:anchor="_Toc414871172" w:history="1">
            <w:r w:rsidR="00EA2679" w:rsidRPr="00FB00B5">
              <w:rPr>
                <w:rStyle w:val="Hyperlink"/>
                <w:noProof/>
              </w:rPr>
              <w:t>Kapitel 1: Indledning</w:t>
            </w:r>
            <w:r w:rsidR="00EA2679">
              <w:rPr>
                <w:noProof/>
                <w:webHidden/>
              </w:rPr>
              <w:tab/>
            </w:r>
            <w:r w:rsidR="00EA2679">
              <w:rPr>
                <w:noProof/>
                <w:webHidden/>
              </w:rPr>
              <w:fldChar w:fldCharType="begin"/>
            </w:r>
            <w:r w:rsidR="00EA2679">
              <w:rPr>
                <w:noProof/>
                <w:webHidden/>
              </w:rPr>
              <w:instrText xml:space="preserve"> PAGEREF _Toc414871172 \h </w:instrText>
            </w:r>
            <w:r w:rsidR="00EA2679">
              <w:rPr>
                <w:noProof/>
                <w:webHidden/>
              </w:rPr>
            </w:r>
            <w:r w:rsidR="00EA2679">
              <w:rPr>
                <w:noProof/>
                <w:webHidden/>
              </w:rPr>
              <w:fldChar w:fldCharType="separate"/>
            </w:r>
            <w:r w:rsidR="00EA2679">
              <w:rPr>
                <w:noProof/>
                <w:webHidden/>
              </w:rPr>
              <w:t>4</w:t>
            </w:r>
            <w:r w:rsidR="00EA2679">
              <w:rPr>
                <w:noProof/>
                <w:webHidden/>
              </w:rPr>
              <w:fldChar w:fldCharType="end"/>
            </w:r>
          </w:hyperlink>
        </w:p>
        <w:p w:rsidR="00EA2679" w:rsidRDefault="00835F7C">
          <w:pPr>
            <w:pStyle w:val="Indholdsfortegnelse1"/>
            <w:tabs>
              <w:tab w:val="right" w:leader="dot" w:pos="9911"/>
            </w:tabs>
            <w:rPr>
              <w:rFonts w:asciiTheme="minorHAnsi" w:hAnsiTheme="minorHAnsi"/>
              <w:noProof/>
              <w:sz w:val="22"/>
              <w:szCs w:val="22"/>
            </w:rPr>
          </w:pPr>
          <w:hyperlink w:anchor="_Toc414871173" w:history="1">
            <w:r w:rsidR="00EA2679" w:rsidRPr="00FB00B5">
              <w:rPr>
                <w:rStyle w:val="Hyperlink"/>
                <w:noProof/>
              </w:rPr>
              <w:t>Kapitel 2: Vedtægter</w:t>
            </w:r>
            <w:r w:rsidR="00EA2679">
              <w:rPr>
                <w:noProof/>
                <w:webHidden/>
              </w:rPr>
              <w:tab/>
            </w:r>
            <w:r w:rsidR="00EA2679">
              <w:rPr>
                <w:noProof/>
                <w:webHidden/>
              </w:rPr>
              <w:fldChar w:fldCharType="begin"/>
            </w:r>
            <w:r w:rsidR="00EA2679">
              <w:rPr>
                <w:noProof/>
                <w:webHidden/>
              </w:rPr>
              <w:instrText xml:space="preserve"> PAGEREF _Toc414871173 \h </w:instrText>
            </w:r>
            <w:r w:rsidR="00EA2679">
              <w:rPr>
                <w:noProof/>
                <w:webHidden/>
              </w:rPr>
            </w:r>
            <w:r w:rsidR="00EA2679">
              <w:rPr>
                <w:noProof/>
                <w:webHidden/>
              </w:rPr>
              <w:fldChar w:fldCharType="separate"/>
            </w:r>
            <w:r w:rsidR="00EA2679">
              <w:rPr>
                <w:noProof/>
                <w:webHidden/>
              </w:rPr>
              <w:t>5</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74" w:history="1">
            <w:r w:rsidR="00EA2679" w:rsidRPr="00FB00B5">
              <w:rPr>
                <w:rStyle w:val="Hyperlink"/>
                <w:noProof/>
              </w:rPr>
              <w:t>Byrådet</w:t>
            </w:r>
            <w:r w:rsidR="00EA2679">
              <w:rPr>
                <w:noProof/>
                <w:webHidden/>
              </w:rPr>
              <w:tab/>
            </w:r>
            <w:r w:rsidR="00EA2679">
              <w:rPr>
                <w:noProof/>
                <w:webHidden/>
              </w:rPr>
              <w:fldChar w:fldCharType="begin"/>
            </w:r>
            <w:r w:rsidR="00EA2679">
              <w:rPr>
                <w:noProof/>
                <w:webHidden/>
              </w:rPr>
              <w:instrText xml:space="preserve"> PAGEREF _Toc414871174 \h </w:instrText>
            </w:r>
            <w:r w:rsidR="00EA2679">
              <w:rPr>
                <w:noProof/>
                <w:webHidden/>
              </w:rPr>
            </w:r>
            <w:r w:rsidR="00EA2679">
              <w:rPr>
                <w:noProof/>
                <w:webHidden/>
              </w:rPr>
              <w:fldChar w:fldCharType="separate"/>
            </w:r>
            <w:r w:rsidR="00EA2679">
              <w:rPr>
                <w:noProof/>
                <w:webHidden/>
              </w:rPr>
              <w:t>5</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75" w:history="1">
            <w:r w:rsidR="00EA2679" w:rsidRPr="00FB00B5">
              <w:rPr>
                <w:rStyle w:val="Hyperlink"/>
                <w:rFonts w:eastAsia="Calibri"/>
                <w:noProof/>
                <w:lang w:eastAsia="en-US"/>
              </w:rPr>
              <w:t>Skolebestyrelsens sammensætning og valg</w:t>
            </w:r>
            <w:r w:rsidR="00EA2679">
              <w:rPr>
                <w:noProof/>
                <w:webHidden/>
              </w:rPr>
              <w:tab/>
            </w:r>
            <w:r w:rsidR="00EA2679">
              <w:rPr>
                <w:noProof/>
                <w:webHidden/>
              </w:rPr>
              <w:fldChar w:fldCharType="begin"/>
            </w:r>
            <w:r w:rsidR="00EA2679">
              <w:rPr>
                <w:noProof/>
                <w:webHidden/>
              </w:rPr>
              <w:instrText xml:space="preserve"> PAGEREF _Toc414871175 \h </w:instrText>
            </w:r>
            <w:r w:rsidR="00EA2679">
              <w:rPr>
                <w:noProof/>
                <w:webHidden/>
              </w:rPr>
            </w:r>
            <w:r w:rsidR="00EA2679">
              <w:rPr>
                <w:noProof/>
                <w:webHidden/>
              </w:rPr>
              <w:fldChar w:fldCharType="separate"/>
            </w:r>
            <w:r w:rsidR="00EA2679">
              <w:rPr>
                <w:noProof/>
                <w:webHidden/>
              </w:rPr>
              <w:t>5</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76" w:history="1">
            <w:r w:rsidR="00EA2679" w:rsidRPr="00FB00B5">
              <w:rPr>
                <w:rStyle w:val="Hyperlink"/>
                <w:noProof/>
              </w:rPr>
              <w:t>Skolebestyrelsen</w:t>
            </w:r>
            <w:r w:rsidR="00EA2679">
              <w:rPr>
                <w:noProof/>
                <w:webHidden/>
              </w:rPr>
              <w:tab/>
            </w:r>
            <w:r w:rsidR="00EA2679">
              <w:rPr>
                <w:noProof/>
                <w:webHidden/>
              </w:rPr>
              <w:fldChar w:fldCharType="begin"/>
            </w:r>
            <w:r w:rsidR="00EA2679">
              <w:rPr>
                <w:noProof/>
                <w:webHidden/>
              </w:rPr>
              <w:instrText xml:space="preserve"> PAGEREF _Toc414871176 \h </w:instrText>
            </w:r>
            <w:r w:rsidR="00EA2679">
              <w:rPr>
                <w:noProof/>
                <w:webHidden/>
              </w:rPr>
            </w:r>
            <w:r w:rsidR="00EA2679">
              <w:rPr>
                <w:noProof/>
                <w:webHidden/>
              </w:rPr>
              <w:fldChar w:fldCharType="separate"/>
            </w:r>
            <w:r w:rsidR="00EA2679">
              <w:rPr>
                <w:noProof/>
                <w:webHidden/>
              </w:rPr>
              <w:t>6</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77" w:history="1">
            <w:r w:rsidR="00EA2679" w:rsidRPr="00FB00B5">
              <w:rPr>
                <w:rStyle w:val="Hyperlink"/>
                <w:noProof/>
              </w:rPr>
              <w:t>Skolebestyrelsens opgaver</w:t>
            </w:r>
            <w:r w:rsidR="00EA2679">
              <w:rPr>
                <w:noProof/>
                <w:webHidden/>
              </w:rPr>
              <w:tab/>
            </w:r>
            <w:r w:rsidR="00EA2679">
              <w:rPr>
                <w:noProof/>
                <w:webHidden/>
              </w:rPr>
              <w:fldChar w:fldCharType="begin"/>
            </w:r>
            <w:r w:rsidR="00EA2679">
              <w:rPr>
                <w:noProof/>
                <w:webHidden/>
              </w:rPr>
              <w:instrText xml:space="preserve"> PAGEREF _Toc414871177 \h </w:instrText>
            </w:r>
            <w:r w:rsidR="00EA2679">
              <w:rPr>
                <w:noProof/>
                <w:webHidden/>
              </w:rPr>
            </w:r>
            <w:r w:rsidR="00EA2679">
              <w:rPr>
                <w:noProof/>
                <w:webHidden/>
              </w:rPr>
              <w:fldChar w:fldCharType="separate"/>
            </w:r>
            <w:r w:rsidR="00EA2679">
              <w:rPr>
                <w:noProof/>
                <w:webHidden/>
              </w:rPr>
              <w:t>8</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78" w:history="1">
            <w:r w:rsidR="00EA2679" w:rsidRPr="00FB00B5">
              <w:rPr>
                <w:rStyle w:val="Hyperlink"/>
                <w:noProof/>
              </w:rPr>
              <w:t>Skolens leder</w:t>
            </w:r>
            <w:r w:rsidR="00EA2679">
              <w:rPr>
                <w:noProof/>
                <w:webHidden/>
              </w:rPr>
              <w:tab/>
            </w:r>
            <w:r w:rsidR="00EA2679">
              <w:rPr>
                <w:noProof/>
                <w:webHidden/>
              </w:rPr>
              <w:fldChar w:fldCharType="begin"/>
            </w:r>
            <w:r w:rsidR="00EA2679">
              <w:rPr>
                <w:noProof/>
                <w:webHidden/>
              </w:rPr>
              <w:instrText xml:space="preserve"> PAGEREF _Toc414871178 \h </w:instrText>
            </w:r>
            <w:r w:rsidR="00EA2679">
              <w:rPr>
                <w:noProof/>
                <w:webHidden/>
              </w:rPr>
            </w:r>
            <w:r w:rsidR="00EA2679">
              <w:rPr>
                <w:noProof/>
                <w:webHidden/>
              </w:rPr>
              <w:fldChar w:fldCharType="separate"/>
            </w:r>
            <w:r w:rsidR="00EA2679">
              <w:rPr>
                <w:noProof/>
                <w:webHidden/>
              </w:rPr>
              <w:t>8</w:t>
            </w:r>
            <w:r w:rsidR="00EA2679">
              <w:rPr>
                <w:noProof/>
                <w:webHidden/>
              </w:rPr>
              <w:fldChar w:fldCharType="end"/>
            </w:r>
          </w:hyperlink>
        </w:p>
        <w:p w:rsidR="00EA2679" w:rsidRDefault="00835F7C">
          <w:pPr>
            <w:pStyle w:val="Indholdsfortegnelse1"/>
            <w:tabs>
              <w:tab w:val="right" w:leader="dot" w:pos="9911"/>
            </w:tabs>
            <w:rPr>
              <w:rFonts w:asciiTheme="minorHAnsi" w:hAnsiTheme="minorHAnsi"/>
              <w:noProof/>
              <w:sz w:val="22"/>
              <w:szCs w:val="22"/>
            </w:rPr>
          </w:pPr>
          <w:hyperlink w:anchor="_Toc414871179" w:history="1">
            <w:r w:rsidR="00EA2679" w:rsidRPr="00FB00B5">
              <w:rPr>
                <w:rStyle w:val="Hyperlink"/>
                <w:noProof/>
              </w:rPr>
              <w:t>Kapitel 3: Rådgivende organer</w:t>
            </w:r>
            <w:r w:rsidR="00EA2679">
              <w:rPr>
                <w:noProof/>
                <w:webHidden/>
              </w:rPr>
              <w:tab/>
            </w:r>
            <w:r w:rsidR="00EA2679">
              <w:rPr>
                <w:noProof/>
                <w:webHidden/>
              </w:rPr>
              <w:fldChar w:fldCharType="begin"/>
            </w:r>
            <w:r w:rsidR="00EA2679">
              <w:rPr>
                <w:noProof/>
                <w:webHidden/>
              </w:rPr>
              <w:instrText xml:space="preserve"> PAGEREF _Toc414871179 \h </w:instrText>
            </w:r>
            <w:r w:rsidR="00EA2679">
              <w:rPr>
                <w:noProof/>
                <w:webHidden/>
              </w:rPr>
            </w:r>
            <w:r w:rsidR="00EA2679">
              <w:rPr>
                <w:noProof/>
                <w:webHidden/>
              </w:rPr>
              <w:fldChar w:fldCharType="separate"/>
            </w:r>
            <w:r w:rsidR="00EA2679">
              <w:rPr>
                <w:noProof/>
                <w:webHidden/>
              </w:rPr>
              <w:t>9</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80" w:history="1">
            <w:r w:rsidR="00EA2679" w:rsidRPr="00FB00B5">
              <w:rPr>
                <w:rStyle w:val="Hyperlink"/>
                <w:noProof/>
              </w:rPr>
              <w:t>Pædagogisk Forum (Jf. Byrådsbeslutning 16/12 2013)</w:t>
            </w:r>
            <w:r w:rsidR="00EA2679">
              <w:rPr>
                <w:noProof/>
                <w:webHidden/>
              </w:rPr>
              <w:tab/>
            </w:r>
            <w:r w:rsidR="00EA2679">
              <w:rPr>
                <w:noProof/>
                <w:webHidden/>
              </w:rPr>
              <w:fldChar w:fldCharType="begin"/>
            </w:r>
            <w:r w:rsidR="00EA2679">
              <w:rPr>
                <w:noProof/>
                <w:webHidden/>
              </w:rPr>
              <w:instrText xml:space="preserve"> PAGEREF _Toc414871180 \h </w:instrText>
            </w:r>
            <w:r w:rsidR="00EA2679">
              <w:rPr>
                <w:noProof/>
                <w:webHidden/>
              </w:rPr>
            </w:r>
            <w:r w:rsidR="00EA2679">
              <w:rPr>
                <w:noProof/>
                <w:webHidden/>
              </w:rPr>
              <w:fldChar w:fldCharType="separate"/>
            </w:r>
            <w:r w:rsidR="00EA2679">
              <w:rPr>
                <w:noProof/>
                <w:webHidden/>
              </w:rPr>
              <w:t>9</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81" w:history="1">
            <w:r w:rsidR="00EA2679" w:rsidRPr="00FB00B5">
              <w:rPr>
                <w:rStyle w:val="Hyperlink"/>
                <w:noProof/>
              </w:rPr>
              <w:t>Elevråd</w:t>
            </w:r>
            <w:r w:rsidR="00EA2679">
              <w:rPr>
                <w:noProof/>
                <w:webHidden/>
              </w:rPr>
              <w:tab/>
            </w:r>
            <w:r w:rsidR="00EA2679">
              <w:rPr>
                <w:noProof/>
                <w:webHidden/>
              </w:rPr>
              <w:fldChar w:fldCharType="begin"/>
            </w:r>
            <w:r w:rsidR="00EA2679">
              <w:rPr>
                <w:noProof/>
                <w:webHidden/>
              </w:rPr>
              <w:instrText xml:space="preserve"> PAGEREF _Toc414871181 \h </w:instrText>
            </w:r>
            <w:r w:rsidR="00EA2679">
              <w:rPr>
                <w:noProof/>
                <w:webHidden/>
              </w:rPr>
            </w:r>
            <w:r w:rsidR="00EA2679">
              <w:rPr>
                <w:noProof/>
                <w:webHidden/>
              </w:rPr>
              <w:fldChar w:fldCharType="separate"/>
            </w:r>
            <w:r w:rsidR="00EA2679">
              <w:rPr>
                <w:noProof/>
                <w:webHidden/>
              </w:rPr>
              <w:t>9</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82" w:history="1">
            <w:r w:rsidR="00EA2679" w:rsidRPr="00FB00B5">
              <w:rPr>
                <w:rStyle w:val="Hyperlink"/>
                <w:noProof/>
              </w:rPr>
              <w:t>Skolebestyrelse</w:t>
            </w:r>
            <w:r w:rsidR="00EA2679">
              <w:rPr>
                <w:noProof/>
                <w:webHidden/>
              </w:rPr>
              <w:tab/>
            </w:r>
            <w:r w:rsidR="00EA2679">
              <w:rPr>
                <w:noProof/>
                <w:webHidden/>
              </w:rPr>
              <w:fldChar w:fldCharType="begin"/>
            </w:r>
            <w:r w:rsidR="00EA2679">
              <w:rPr>
                <w:noProof/>
                <w:webHidden/>
              </w:rPr>
              <w:instrText xml:space="preserve"> PAGEREF _Toc414871182 \h </w:instrText>
            </w:r>
            <w:r w:rsidR="00EA2679">
              <w:rPr>
                <w:noProof/>
                <w:webHidden/>
              </w:rPr>
            </w:r>
            <w:r w:rsidR="00EA2679">
              <w:rPr>
                <w:noProof/>
                <w:webHidden/>
              </w:rPr>
              <w:fldChar w:fldCharType="separate"/>
            </w:r>
            <w:r w:rsidR="00EA2679">
              <w:rPr>
                <w:noProof/>
                <w:webHidden/>
              </w:rPr>
              <w:t>9</w:t>
            </w:r>
            <w:r w:rsidR="00EA2679">
              <w:rPr>
                <w:noProof/>
                <w:webHidden/>
              </w:rPr>
              <w:fldChar w:fldCharType="end"/>
            </w:r>
          </w:hyperlink>
        </w:p>
        <w:p w:rsidR="00EA2679" w:rsidRDefault="00835F7C">
          <w:pPr>
            <w:pStyle w:val="Indholdsfortegnelse1"/>
            <w:tabs>
              <w:tab w:val="right" w:leader="dot" w:pos="9911"/>
            </w:tabs>
            <w:rPr>
              <w:rFonts w:asciiTheme="minorHAnsi" w:hAnsiTheme="minorHAnsi"/>
              <w:noProof/>
              <w:sz w:val="22"/>
              <w:szCs w:val="22"/>
            </w:rPr>
          </w:pPr>
          <w:hyperlink w:anchor="_Toc414871183" w:history="1">
            <w:r w:rsidR="00EA2679" w:rsidRPr="00FB00B5">
              <w:rPr>
                <w:rStyle w:val="Hyperlink"/>
                <w:noProof/>
              </w:rPr>
              <w:t>Kapitel 4: Ikrafttrædelse- og ændringsbestemmelser</w:t>
            </w:r>
            <w:r w:rsidR="00EA2679">
              <w:rPr>
                <w:noProof/>
                <w:webHidden/>
              </w:rPr>
              <w:tab/>
            </w:r>
            <w:r w:rsidR="00EA2679">
              <w:rPr>
                <w:noProof/>
                <w:webHidden/>
              </w:rPr>
              <w:fldChar w:fldCharType="begin"/>
            </w:r>
            <w:r w:rsidR="00EA2679">
              <w:rPr>
                <w:noProof/>
                <w:webHidden/>
              </w:rPr>
              <w:instrText xml:space="preserve"> PAGEREF _Toc414871183 \h </w:instrText>
            </w:r>
            <w:r w:rsidR="00EA2679">
              <w:rPr>
                <w:noProof/>
                <w:webHidden/>
              </w:rPr>
            </w:r>
            <w:r w:rsidR="00EA2679">
              <w:rPr>
                <w:noProof/>
                <w:webHidden/>
              </w:rPr>
              <w:fldChar w:fldCharType="separate"/>
            </w:r>
            <w:r w:rsidR="00EA2679">
              <w:rPr>
                <w:noProof/>
                <w:webHidden/>
              </w:rPr>
              <w:t>10</w:t>
            </w:r>
            <w:r w:rsidR="00EA2679">
              <w:rPr>
                <w:noProof/>
                <w:webHidden/>
              </w:rPr>
              <w:fldChar w:fldCharType="end"/>
            </w:r>
          </w:hyperlink>
        </w:p>
        <w:p w:rsidR="00EA2679" w:rsidRDefault="00835F7C">
          <w:pPr>
            <w:pStyle w:val="Indholdsfortegnelse1"/>
            <w:tabs>
              <w:tab w:val="right" w:leader="dot" w:pos="9911"/>
            </w:tabs>
            <w:rPr>
              <w:rFonts w:asciiTheme="minorHAnsi" w:hAnsiTheme="minorHAnsi"/>
              <w:noProof/>
              <w:sz w:val="22"/>
              <w:szCs w:val="22"/>
            </w:rPr>
          </w:pPr>
          <w:hyperlink w:anchor="_Toc414871184" w:history="1">
            <w:r w:rsidR="00EA2679" w:rsidRPr="00FB00B5">
              <w:rPr>
                <w:rStyle w:val="Hyperlink"/>
                <w:noProof/>
              </w:rPr>
              <w:t>Bilag 1: Overordnede politikker og principper for skoleområdet</w:t>
            </w:r>
            <w:r w:rsidR="00EA2679">
              <w:rPr>
                <w:noProof/>
                <w:webHidden/>
              </w:rPr>
              <w:tab/>
            </w:r>
            <w:r w:rsidR="00EA2679">
              <w:rPr>
                <w:noProof/>
                <w:webHidden/>
              </w:rPr>
              <w:fldChar w:fldCharType="begin"/>
            </w:r>
            <w:r w:rsidR="00EA2679">
              <w:rPr>
                <w:noProof/>
                <w:webHidden/>
              </w:rPr>
              <w:instrText xml:space="preserve"> PAGEREF _Toc414871184 \h </w:instrText>
            </w:r>
            <w:r w:rsidR="00EA2679">
              <w:rPr>
                <w:noProof/>
                <w:webHidden/>
              </w:rPr>
            </w:r>
            <w:r w:rsidR="00EA2679">
              <w:rPr>
                <w:noProof/>
                <w:webHidden/>
              </w:rPr>
              <w:fldChar w:fldCharType="separate"/>
            </w:r>
            <w:r w:rsidR="00EA2679">
              <w:rPr>
                <w:noProof/>
                <w:webHidden/>
              </w:rPr>
              <w:t>12</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85" w:history="1">
            <w:r w:rsidR="00EA2679" w:rsidRPr="00FB00B5">
              <w:rPr>
                <w:rStyle w:val="Hyperlink"/>
                <w:noProof/>
              </w:rPr>
              <w:t>Sammenhængende børne- ungepolitik</w:t>
            </w:r>
            <w:r w:rsidR="00EA2679">
              <w:rPr>
                <w:noProof/>
                <w:webHidden/>
              </w:rPr>
              <w:tab/>
            </w:r>
            <w:r w:rsidR="00EA2679">
              <w:rPr>
                <w:noProof/>
                <w:webHidden/>
              </w:rPr>
              <w:fldChar w:fldCharType="begin"/>
            </w:r>
            <w:r w:rsidR="00EA2679">
              <w:rPr>
                <w:noProof/>
                <w:webHidden/>
              </w:rPr>
              <w:instrText xml:space="preserve"> PAGEREF _Toc414871185 \h </w:instrText>
            </w:r>
            <w:r w:rsidR="00EA2679">
              <w:rPr>
                <w:noProof/>
                <w:webHidden/>
              </w:rPr>
            </w:r>
            <w:r w:rsidR="00EA2679">
              <w:rPr>
                <w:noProof/>
                <w:webHidden/>
              </w:rPr>
              <w:fldChar w:fldCharType="separate"/>
            </w:r>
            <w:r w:rsidR="00EA2679">
              <w:rPr>
                <w:noProof/>
                <w:webHidden/>
              </w:rPr>
              <w:t>13</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86" w:history="1">
            <w:r w:rsidR="00EA2679" w:rsidRPr="00FB00B5">
              <w:rPr>
                <w:rStyle w:val="Hyperlink"/>
                <w:noProof/>
              </w:rPr>
              <w:t>Inklusion</w:t>
            </w:r>
            <w:r w:rsidR="00EA2679">
              <w:rPr>
                <w:noProof/>
                <w:webHidden/>
              </w:rPr>
              <w:tab/>
            </w:r>
            <w:r w:rsidR="00EA2679">
              <w:rPr>
                <w:noProof/>
                <w:webHidden/>
              </w:rPr>
              <w:fldChar w:fldCharType="begin"/>
            </w:r>
            <w:r w:rsidR="00EA2679">
              <w:rPr>
                <w:noProof/>
                <w:webHidden/>
              </w:rPr>
              <w:instrText xml:space="preserve"> PAGEREF _Toc414871186 \h </w:instrText>
            </w:r>
            <w:r w:rsidR="00EA2679">
              <w:rPr>
                <w:noProof/>
                <w:webHidden/>
              </w:rPr>
            </w:r>
            <w:r w:rsidR="00EA2679">
              <w:rPr>
                <w:noProof/>
                <w:webHidden/>
              </w:rPr>
              <w:fldChar w:fldCharType="separate"/>
            </w:r>
            <w:r w:rsidR="00EA2679">
              <w:rPr>
                <w:noProof/>
                <w:webHidden/>
              </w:rPr>
              <w:t>14</w:t>
            </w:r>
            <w:r w:rsidR="00EA2679">
              <w:rPr>
                <w:noProof/>
                <w:webHidden/>
              </w:rPr>
              <w:fldChar w:fldCharType="end"/>
            </w:r>
          </w:hyperlink>
        </w:p>
        <w:p w:rsidR="00EA2679" w:rsidRDefault="00835F7C">
          <w:pPr>
            <w:pStyle w:val="Indholdsfortegnelse1"/>
            <w:tabs>
              <w:tab w:val="right" w:leader="dot" w:pos="9911"/>
            </w:tabs>
            <w:rPr>
              <w:rFonts w:asciiTheme="minorHAnsi" w:hAnsiTheme="minorHAnsi"/>
              <w:noProof/>
              <w:sz w:val="22"/>
              <w:szCs w:val="22"/>
            </w:rPr>
          </w:pPr>
          <w:hyperlink w:anchor="_Toc414871187" w:history="1">
            <w:r w:rsidR="00EA2679" w:rsidRPr="00FB00B5">
              <w:rPr>
                <w:rStyle w:val="Hyperlink"/>
                <w:noProof/>
              </w:rPr>
              <w:t>Bilag 2: Skolestruktur</w:t>
            </w:r>
            <w:r w:rsidR="00EA2679">
              <w:rPr>
                <w:noProof/>
                <w:webHidden/>
              </w:rPr>
              <w:tab/>
            </w:r>
            <w:r w:rsidR="00EA2679">
              <w:rPr>
                <w:noProof/>
                <w:webHidden/>
              </w:rPr>
              <w:fldChar w:fldCharType="begin"/>
            </w:r>
            <w:r w:rsidR="00EA2679">
              <w:rPr>
                <w:noProof/>
                <w:webHidden/>
              </w:rPr>
              <w:instrText xml:space="preserve"> PAGEREF _Toc414871187 \h </w:instrText>
            </w:r>
            <w:r w:rsidR="00EA2679">
              <w:rPr>
                <w:noProof/>
                <w:webHidden/>
              </w:rPr>
            </w:r>
            <w:r w:rsidR="00EA2679">
              <w:rPr>
                <w:noProof/>
                <w:webHidden/>
              </w:rPr>
              <w:fldChar w:fldCharType="separate"/>
            </w:r>
            <w:r w:rsidR="00EA2679">
              <w:rPr>
                <w:noProof/>
                <w:webHidden/>
              </w:rPr>
              <w:t>16</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88" w:history="1">
            <w:r w:rsidR="00EA2679" w:rsidRPr="00FB00B5">
              <w:rPr>
                <w:rStyle w:val="Hyperlink"/>
                <w:noProof/>
              </w:rPr>
              <w:t>Undervisningsomfang</w:t>
            </w:r>
            <w:r w:rsidR="00EA2679">
              <w:rPr>
                <w:noProof/>
                <w:webHidden/>
              </w:rPr>
              <w:tab/>
            </w:r>
            <w:r w:rsidR="00EA2679">
              <w:rPr>
                <w:noProof/>
                <w:webHidden/>
              </w:rPr>
              <w:fldChar w:fldCharType="begin"/>
            </w:r>
            <w:r w:rsidR="00EA2679">
              <w:rPr>
                <w:noProof/>
                <w:webHidden/>
              </w:rPr>
              <w:instrText xml:space="preserve"> PAGEREF _Toc414871188 \h </w:instrText>
            </w:r>
            <w:r w:rsidR="00EA2679">
              <w:rPr>
                <w:noProof/>
                <w:webHidden/>
              </w:rPr>
            </w:r>
            <w:r w:rsidR="00EA2679">
              <w:rPr>
                <w:noProof/>
                <w:webHidden/>
              </w:rPr>
              <w:fldChar w:fldCharType="separate"/>
            </w:r>
            <w:r w:rsidR="00EA2679">
              <w:rPr>
                <w:noProof/>
                <w:webHidden/>
              </w:rPr>
              <w:t>17</w:t>
            </w:r>
            <w:r w:rsidR="00EA2679">
              <w:rPr>
                <w:noProof/>
                <w:webHidden/>
              </w:rPr>
              <w:fldChar w:fldCharType="end"/>
            </w:r>
          </w:hyperlink>
        </w:p>
        <w:p w:rsidR="00EA2679" w:rsidRDefault="00835F7C">
          <w:pPr>
            <w:pStyle w:val="Indholdsfortegnelse1"/>
            <w:tabs>
              <w:tab w:val="right" w:leader="dot" w:pos="9911"/>
            </w:tabs>
            <w:rPr>
              <w:rFonts w:asciiTheme="minorHAnsi" w:hAnsiTheme="minorHAnsi"/>
              <w:noProof/>
              <w:sz w:val="22"/>
              <w:szCs w:val="22"/>
            </w:rPr>
          </w:pPr>
          <w:hyperlink w:anchor="_Toc414871189" w:history="1">
            <w:r w:rsidR="00EA2679" w:rsidRPr="00FB00B5">
              <w:rPr>
                <w:rStyle w:val="Hyperlink"/>
                <w:noProof/>
              </w:rPr>
              <w:t>Bilag 3 Indskrivning og optagelse af elever samt valg af skole</w:t>
            </w:r>
            <w:r w:rsidR="00EA2679">
              <w:rPr>
                <w:noProof/>
                <w:webHidden/>
              </w:rPr>
              <w:tab/>
            </w:r>
            <w:r w:rsidR="00EA2679">
              <w:rPr>
                <w:noProof/>
                <w:webHidden/>
              </w:rPr>
              <w:fldChar w:fldCharType="begin"/>
            </w:r>
            <w:r w:rsidR="00EA2679">
              <w:rPr>
                <w:noProof/>
                <w:webHidden/>
              </w:rPr>
              <w:instrText xml:space="preserve"> PAGEREF _Toc414871189 \h </w:instrText>
            </w:r>
            <w:r w:rsidR="00EA2679">
              <w:rPr>
                <w:noProof/>
                <w:webHidden/>
              </w:rPr>
            </w:r>
            <w:r w:rsidR="00EA2679">
              <w:rPr>
                <w:noProof/>
                <w:webHidden/>
              </w:rPr>
              <w:fldChar w:fldCharType="separate"/>
            </w:r>
            <w:r w:rsidR="00EA2679">
              <w:rPr>
                <w:noProof/>
                <w:webHidden/>
              </w:rPr>
              <w:t>19</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90" w:history="1">
            <w:r w:rsidR="00EA2679" w:rsidRPr="00FB00B5">
              <w:rPr>
                <w:rStyle w:val="Hyperlink"/>
                <w:noProof/>
              </w:rPr>
              <w:t>Indskrivning til børnehaveklasse</w:t>
            </w:r>
            <w:r w:rsidR="00EA2679">
              <w:rPr>
                <w:noProof/>
                <w:webHidden/>
              </w:rPr>
              <w:tab/>
            </w:r>
            <w:r w:rsidR="00EA2679">
              <w:rPr>
                <w:noProof/>
                <w:webHidden/>
              </w:rPr>
              <w:fldChar w:fldCharType="begin"/>
            </w:r>
            <w:r w:rsidR="00EA2679">
              <w:rPr>
                <w:noProof/>
                <w:webHidden/>
              </w:rPr>
              <w:instrText xml:space="preserve"> PAGEREF _Toc414871190 \h </w:instrText>
            </w:r>
            <w:r w:rsidR="00EA2679">
              <w:rPr>
                <w:noProof/>
                <w:webHidden/>
              </w:rPr>
            </w:r>
            <w:r w:rsidR="00EA2679">
              <w:rPr>
                <w:noProof/>
                <w:webHidden/>
              </w:rPr>
              <w:fldChar w:fldCharType="separate"/>
            </w:r>
            <w:r w:rsidR="00EA2679">
              <w:rPr>
                <w:noProof/>
                <w:webHidden/>
              </w:rPr>
              <w:t>19</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91" w:history="1">
            <w:r w:rsidR="00EA2679" w:rsidRPr="00FB00B5">
              <w:rPr>
                <w:rStyle w:val="Hyperlink"/>
                <w:noProof/>
              </w:rPr>
              <w:t>Klassekvotient</w:t>
            </w:r>
            <w:r w:rsidR="00EA2679">
              <w:rPr>
                <w:noProof/>
                <w:webHidden/>
              </w:rPr>
              <w:tab/>
            </w:r>
            <w:r w:rsidR="00EA2679">
              <w:rPr>
                <w:noProof/>
                <w:webHidden/>
              </w:rPr>
              <w:fldChar w:fldCharType="begin"/>
            </w:r>
            <w:r w:rsidR="00EA2679">
              <w:rPr>
                <w:noProof/>
                <w:webHidden/>
              </w:rPr>
              <w:instrText xml:space="preserve"> PAGEREF _Toc414871191 \h </w:instrText>
            </w:r>
            <w:r w:rsidR="00EA2679">
              <w:rPr>
                <w:noProof/>
                <w:webHidden/>
              </w:rPr>
            </w:r>
            <w:r w:rsidR="00EA2679">
              <w:rPr>
                <w:noProof/>
                <w:webHidden/>
              </w:rPr>
              <w:fldChar w:fldCharType="separate"/>
            </w:r>
            <w:r w:rsidR="00EA2679">
              <w:rPr>
                <w:noProof/>
                <w:webHidden/>
              </w:rPr>
              <w:t>19</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92" w:history="1">
            <w:r w:rsidR="00EA2679" w:rsidRPr="00FB00B5">
              <w:rPr>
                <w:rStyle w:val="Hyperlink"/>
                <w:noProof/>
              </w:rPr>
              <w:t>Valg af skole</w:t>
            </w:r>
            <w:r w:rsidR="00EA2679">
              <w:rPr>
                <w:noProof/>
                <w:webHidden/>
              </w:rPr>
              <w:tab/>
            </w:r>
            <w:r w:rsidR="00EA2679">
              <w:rPr>
                <w:noProof/>
                <w:webHidden/>
              </w:rPr>
              <w:fldChar w:fldCharType="begin"/>
            </w:r>
            <w:r w:rsidR="00EA2679">
              <w:rPr>
                <w:noProof/>
                <w:webHidden/>
              </w:rPr>
              <w:instrText xml:space="preserve"> PAGEREF _Toc414871192 \h </w:instrText>
            </w:r>
            <w:r w:rsidR="00EA2679">
              <w:rPr>
                <w:noProof/>
                <w:webHidden/>
              </w:rPr>
            </w:r>
            <w:r w:rsidR="00EA2679">
              <w:rPr>
                <w:noProof/>
                <w:webHidden/>
              </w:rPr>
              <w:fldChar w:fldCharType="separate"/>
            </w:r>
            <w:r w:rsidR="00EA2679">
              <w:rPr>
                <w:noProof/>
                <w:webHidden/>
              </w:rPr>
              <w:t>19</w:t>
            </w:r>
            <w:r w:rsidR="00EA2679">
              <w:rPr>
                <w:noProof/>
                <w:webHidden/>
              </w:rPr>
              <w:fldChar w:fldCharType="end"/>
            </w:r>
          </w:hyperlink>
        </w:p>
        <w:p w:rsidR="00EA2679" w:rsidRDefault="00835F7C">
          <w:pPr>
            <w:pStyle w:val="Indholdsfortegnelse1"/>
            <w:tabs>
              <w:tab w:val="right" w:leader="dot" w:pos="9911"/>
            </w:tabs>
            <w:rPr>
              <w:rFonts w:asciiTheme="minorHAnsi" w:hAnsiTheme="minorHAnsi"/>
              <w:noProof/>
              <w:sz w:val="22"/>
              <w:szCs w:val="22"/>
            </w:rPr>
          </w:pPr>
          <w:hyperlink w:anchor="_Toc414871193" w:history="1">
            <w:r w:rsidR="00EA2679" w:rsidRPr="00FB00B5">
              <w:rPr>
                <w:rStyle w:val="Hyperlink"/>
                <w:noProof/>
              </w:rPr>
              <w:t>Bilag 4: Organisering af undervisningen</w:t>
            </w:r>
            <w:r w:rsidR="00EA2679">
              <w:rPr>
                <w:noProof/>
                <w:webHidden/>
              </w:rPr>
              <w:tab/>
            </w:r>
            <w:r w:rsidR="00EA2679">
              <w:rPr>
                <w:noProof/>
                <w:webHidden/>
              </w:rPr>
              <w:fldChar w:fldCharType="begin"/>
            </w:r>
            <w:r w:rsidR="00EA2679">
              <w:rPr>
                <w:noProof/>
                <w:webHidden/>
              </w:rPr>
              <w:instrText xml:space="preserve"> PAGEREF _Toc414871193 \h </w:instrText>
            </w:r>
            <w:r w:rsidR="00EA2679">
              <w:rPr>
                <w:noProof/>
                <w:webHidden/>
              </w:rPr>
            </w:r>
            <w:r w:rsidR="00EA2679">
              <w:rPr>
                <w:noProof/>
                <w:webHidden/>
              </w:rPr>
              <w:fldChar w:fldCharType="separate"/>
            </w:r>
            <w:r w:rsidR="00EA2679">
              <w:rPr>
                <w:noProof/>
                <w:webHidden/>
              </w:rPr>
              <w:t>20</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94" w:history="1">
            <w:r w:rsidR="00EA2679" w:rsidRPr="00FB00B5">
              <w:rPr>
                <w:rStyle w:val="Hyperlink"/>
                <w:noProof/>
              </w:rPr>
              <w:t>Tildeling af ressourcer</w:t>
            </w:r>
            <w:r w:rsidR="00EA2679">
              <w:rPr>
                <w:noProof/>
                <w:webHidden/>
              </w:rPr>
              <w:tab/>
            </w:r>
            <w:r w:rsidR="00EA2679">
              <w:rPr>
                <w:noProof/>
                <w:webHidden/>
              </w:rPr>
              <w:fldChar w:fldCharType="begin"/>
            </w:r>
            <w:r w:rsidR="00EA2679">
              <w:rPr>
                <w:noProof/>
                <w:webHidden/>
              </w:rPr>
              <w:instrText xml:space="preserve"> PAGEREF _Toc414871194 \h </w:instrText>
            </w:r>
            <w:r w:rsidR="00EA2679">
              <w:rPr>
                <w:noProof/>
                <w:webHidden/>
              </w:rPr>
            </w:r>
            <w:r w:rsidR="00EA2679">
              <w:rPr>
                <w:noProof/>
                <w:webHidden/>
              </w:rPr>
              <w:fldChar w:fldCharType="separate"/>
            </w:r>
            <w:r w:rsidR="00EA2679">
              <w:rPr>
                <w:noProof/>
                <w:webHidden/>
              </w:rPr>
              <w:t>20</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95" w:history="1">
            <w:r w:rsidR="00EA2679" w:rsidRPr="00FB00B5">
              <w:rPr>
                <w:rStyle w:val="Hyperlink"/>
                <w:noProof/>
              </w:rPr>
              <w:t>Elevernes undervisningstid</w:t>
            </w:r>
            <w:r w:rsidR="00EA2679">
              <w:rPr>
                <w:noProof/>
                <w:webHidden/>
              </w:rPr>
              <w:tab/>
            </w:r>
            <w:r w:rsidR="00EA2679">
              <w:rPr>
                <w:noProof/>
                <w:webHidden/>
              </w:rPr>
              <w:fldChar w:fldCharType="begin"/>
            </w:r>
            <w:r w:rsidR="00EA2679">
              <w:rPr>
                <w:noProof/>
                <w:webHidden/>
              </w:rPr>
              <w:instrText xml:space="preserve"> PAGEREF _Toc414871195 \h </w:instrText>
            </w:r>
            <w:r w:rsidR="00EA2679">
              <w:rPr>
                <w:noProof/>
                <w:webHidden/>
              </w:rPr>
            </w:r>
            <w:r w:rsidR="00EA2679">
              <w:rPr>
                <w:noProof/>
                <w:webHidden/>
              </w:rPr>
              <w:fldChar w:fldCharType="separate"/>
            </w:r>
            <w:r w:rsidR="00EA2679">
              <w:rPr>
                <w:noProof/>
                <w:webHidden/>
              </w:rPr>
              <w:t>20</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96" w:history="1">
            <w:r w:rsidR="00EA2679" w:rsidRPr="00FB00B5">
              <w:rPr>
                <w:rStyle w:val="Hyperlink"/>
                <w:rFonts w:eastAsia="Calibri"/>
                <w:noProof/>
                <w:lang w:eastAsia="en-US"/>
              </w:rPr>
              <w:t>Vejledende timefordelingsplan og minimumskrav for fagene</w:t>
            </w:r>
            <w:r w:rsidR="00EA2679">
              <w:rPr>
                <w:noProof/>
                <w:webHidden/>
              </w:rPr>
              <w:tab/>
            </w:r>
            <w:r w:rsidR="00EA2679">
              <w:rPr>
                <w:noProof/>
                <w:webHidden/>
              </w:rPr>
              <w:fldChar w:fldCharType="begin"/>
            </w:r>
            <w:r w:rsidR="00EA2679">
              <w:rPr>
                <w:noProof/>
                <w:webHidden/>
              </w:rPr>
              <w:instrText xml:space="preserve"> PAGEREF _Toc414871196 \h </w:instrText>
            </w:r>
            <w:r w:rsidR="00EA2679">
              <w:rPr>
                <w:noProof/>
                <w:webHidden/>
              </w:rPr>
            </w:r>
            <w:r w:rsidR="00EA2679">
              <w:rPr>
                <w:noProof/>
                <w:webHidden/>
              </w:rPr>
              <w:fldChar w:fldCharType="separate"/>
            </w:r>
            <w:r w:rsidR="00EA2679">
              <w:rPr>
                <w:noProof/>
                <w:webHidden/>
              </w:rPr>
              <w:t>21</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97" w:history="1">
            <w:r w:rsidR="00EA2679" w:rsidRPr="00FB00B5">
              <w:rPr>
                <w:rStyle w:val="Hyperlink"/>
                <w:noProof/>
              </w:rPr>
              <w:t>Svømmeundervisning</w:t>
            </w:r>
            <w:r w:rsidR="00EA2679">
              <w:rPr>
                <w:noProof/>
                <w:webHidden/>
              </w:rPr>
              <w:tab/>
            </w:r>
            <w:r w:rsidR="00EA2679">
              <w:rPr>
                <w:noProof/>
                <w:webHidden/>
              </w:rPr>
              <w:fldChar w:fldCharType="begin"/>
            </w:r>
            <w:r w:rsidR="00EA2679">
              <w:rPr>
                <w:noProof/>
                <w:webHidden/>
              </w:rPr>
              <w:instrText xml:space="preserve"> PAGEREF _Toc414871197 \h </w:instrText>
            </w:r>
            <w:r w:rsidR="00EA2679">
              <w:rPr>
                <w:noProof/>
                <w:webHidden/>
              </w:rPr>
            </w:r>
            <w:r w:rsidR="00EA2679">
              <w:rPr>
                <w:noProof/>
                <w:webHidden/>
              </w:rPr>
              <w:fldChar w:fldCharType="separate"/>
            </w:r>
            <w:r w:rsidR="00EA2679">
              <w:rPr>
                <w:noProof/>
                <w:webHidden/>
              </w:rPr>
              <w:t>21</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98" w:history="1">
            <w:r w:rsidR="00EA2679" w:rsidRPr="00FB00B5">
              <w:rPr>
                <w:rStyle w:val="Hyperlink"/>
                <w:noProof/>
              </w:rPr>
              <w:t>Undervisning af tosprogede elever</w:t>
            </w:r>
            <w:r w:rsidR="00EA2679">
              <w:rPr>
                <w:noProof/>
                <w:webHidden/>
              </w:rPr>
              <w:tab/>
            </w:r>
            <w:r w:rsidR="00EA2679">
              <w:rPr>
                <w:noProof/>
                <w:webHidden/>
              </w:rPr>
              <w:fldChar w:fldCharType="begin"/>
            </w:r>
            <w:r w:rsidR="00EA2679">
              <w:rPr>
                <w:noProof/>
                <w:webHidden/>
              </w:rPr>
              <w:instrText xml:space="preserve"> PAGEREF _Toc414871198 \h </w:instrText>
            </w:r>
            <w:r w:rsidR="00EA2679">
              <w:rPr>
                <w:noProof/>
                <w:webHidden/>
              </w:rPr>
            </w:r>
            <w:r w:rsidR="00EA2679">
              <w:rPr>
                <w:noProof/>
                <w:webHidden/>
              </w:rPr>
              <w:fldChar w:fldCharType="separate"/>
            </w:r>
            <w:r w:rsidR="00EA2679">
              <w:rPr>
                <w:noProof/>
                <w:webHidden/>
              </w:rPr>
              <w:t>22</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199" w:history="1">
            <w:r w:rsidR="00EA2679" w:rsidRPr="00FB00B5">
              <w:rPr>
                <w:rStyle w:val="Hyperlink"/>
                <w:noProof/>
              </w:rPr>
              <w:t>Faglige vejledere i skolen</w:t>
            </w:r>
            <w:r w:rsidR="00EA2679">
              <w:rPr>
                <w:noProof/>
                <w:webHidden/>
              </w:rPr>
              <w:tab/>
            </w:r>
            <w:r w:rsidR="00EA2679">
              <w:rPr>
                <w:noProof/>
                <w:webHidden/>
              </w:rPr>
              <w:fldChar w:fldCharType="begin"/>
            </w:r>
            <w:r w:rsidR="00EA2679">
              <w:rPr>
                <w:noProof/>
                <w:webHidden/>
              </w:rPr>
              <w:instrText xml:space="preserve"> PAGEREF _Toc414871199 \h </w:instrText>
            </w:r>
            <w:r w:rsidR="00EA2679">
              <w:rPr>
                <w:noProof/>
                <w:webHidden/>
              </w:rPr>
            </w:r>
            <w:r w:rsidR="00EA2679">
              <w:rPr>
                <w:noProof/>
                <w:webHidden/>
              </w:rPr>
              <w:fldChar w:fldCharType="separate"/>
            </w:r>
            <w:r w:rsidR="00EA2679">
              <w:rPr>
                <w:noProof/>
                <w:webHidden/>
              </w:rPr>
              <w:t>22</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200" w:history="1">
            <w:r w:rsidR="00EA2679" w:rsidRPr="00FB00B5">
              <w:rPr>
                <w:rStyle w:val="Hyperlink"/>
                <w:noProof/>
              </w:rPr>
              <w:t>Principper for arbejdstilrettelæggelsen for lærerne på folkeskolerne fra 1. august 2014</w:t>
            </w:r>
            <w:r w:rsidR="00EA2679">
              <w:rPr>
                <w:noProof/>
                <w:webHidden/>
              </w:rPr>
              <w:tab/>
            </w:r>
            <w:r w:rsidR="00EA2679">
              <w:rPr>
                <w:noProof/>
                <w:webHidden/>
              </w:rPr>
              <w:fldChar w:fldCharType="begin"/>
            </w:r>
            <w:r w:rsidR="00EA2679">
              <w:rPr>
                <w:noProof/>
                <w:webHidden/>
              </w:rPr>
              <w:instrText xml:space="preserve"> PAGEREF _Toc414871200 \h </w:instrText>
            </w:r>
            <w:r w:rsidR="00EA2679">
              <w:rPr>
                <w:noProof/>
                <w:webHidden/>
              </w:rPr>
            </w:r>
            <w:r w:rsidR="00EA2679">
              <w:rPr>
                <w:noProof/>
                <w:webHidden/>
              </w:rPr>
              <w:fldChar w:fldCharType="separate"/>
            </w:r>
            <w:r w:rsidR="00EA2679">
              <w:rPr>
                <w:noProof/>
                <w:webHidden/>
              </w:rPr>
              <w:t>23</w:t>
            </w:r>
            <w:r w:rsidR="00EA2679">
              <w:rPr>
                <w:noProof/>
                <w:webHidden/>
              </w:rPr>
              <w:fldChar w:fldCharType="end"/>
            </w:r>
          </w:hyperlink>
        </w:p>
        <w:p w:rsidR="00EA2679" w:rsidRDefault="00835F7C">
          <w:pPr>
            <w:pStyle w:val="Indholdsfortegnelse1"/>
            <w:tabs>
              <w:tab w:val="right" w:leader="dot" w:pos="9911"/>
            </w:tabs>
            <w:rPr>
              <w:rFonts w:asciiTheme="minorHAnsi" w:hAnsiTheme="minorHAnsi"/>
              <w:noProof/>
              <w:sz w:val="22"/>
              <w:szCs w:val="22"/>
            </w:rPr>
          </w:pPr>
          <w:hyperlink w:anchor="_Toc414871201" w:history="1">
            <w:r w:rsidR="00EA2679" w:rsidRPr="00FB00B5">
              <w:rPr>
                <w:rStyle w:val="Hyperlink"/>
                <w:noProof/>
              </w:rPr>
              <w:t>Bilag 5: Vidtgående specialundervisning og specialpædagogisk bistand</w:t>
            </w:r>
            <w:r w:rsidR="00EA2679">
              <w:rPr>
                <w:noProof/>
                <w:webHidden/>
              </w:rPr>
              <w:tab/>
            </w:r>
            <w:r w:rsidR="00EA2679">
              <w:rPr>
                <w:noProof/>
                <w:webHidden/>
              </w:rPr>
              <w:fldChar w:fldCharType="begin"/>
            </w:r>
            <w:r w:rsidR="00EA2679">
              <w:rPr>
                <w:noProof/>
                <w:webHidden/>
              </w:rPr>
              <w:instrText xml:space="preserve"> PAGEREF _Toc414871201 \h </w:instrText>
            </w:r>
            <w:r w:rsidR="00EA2679">
              <w:rPr>
                <w:noProof/>
                <w:webHidden/>
              </w:rPr>
            </w:r>
            <w:r w:rsidR="00EA2679">
              <w:rPr>
                <w:noProof/>
                <w:webHidden/>
              </w:rPr>
              <w:fldChar w:fldCharType="separate"/>
            </w:r>
            <w:r w:rsidR="00EA2679">
              <w:rPr>
                <w:noProof/>
                <w:webHidden/>
              </w:rPr>
              <w:t>25</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202" w:history="1">
            <w:r w:rsidR="00EA2679" w:rsidRPr="00FB00B5">
              <w:rPr>
                <w:rStyle w:val="Hyperlink"/>
                <w:noProof/>
              </w:rPr>
              <w:t>Skolelederens ansvar</w:t>
            </w:r>
            <w:r w:rsidR="00EA2679">
              <w:rPr>
                <w:noProof/>
                <w:webHidden/>
              </w:rPr>
              <w:tab/>
            </w:r>
            <w:r w:rsidR="00EA2679">
              <w:rPr>
                <w:noProof/>
                <w:webHidden/>
              </w:rPr>
              <w:fldChar w:fldCharType="begin"/>
            </w:r>
            <w:r w:rsidR="00EA2679">
              <w:rPr>
                <w:noProof/>
                <w:webHidden/>
              </w:rPr>
              <w:instrText xml:space="preserve"> PAGEREF _Toc414871202 \h </w:instrText>
            </w:r>
            <w:r w:rsidR="00EA2679">
              <w:rPr>
                <w:noProof/>
                <w:webHidden/>
              </w:rPr>
            </w:r>
            <w:r w:rsidR="00EA2679">
              <w:rPr>
                <w:noProof/>
                <w:webHidden/>
              </w:rPr>
              <w:fldChar w:fldCharType="separate"/>
            </w:r>
            <w:r w:rsidR="00EA2679">
              <w:rPr>
                <w:noProof/>
                <w:webHidden/>
              </w:rPr>
              <w:t>25</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203" w:history="1">
            <w:r w:rsidR="00EA2679" w:rsidRPr="00FB00B5">
              <w:rPr>
                <w:rStyle w:val="Hyperlink"/>
                <w:noProof/>
              </w:rPr>
              <w:t>Specialklasser/specialskoler i Helsingør Kommune</w:t>
            </w:r>
            <w:r w:rsidR="00EA2679">
              <w:rPr>
                <w:noProof/>
                <w:webHidden/>
              </w:rPr>
              <w:tab/>
            </w:r>
            <w:r w:rsidR="00EA2679">
              <w:rPr>
                <w:noProof/>
                <w:webHidden/>
              </w:rPr>
              <w:fldChar w:fldCharType="begin"/>
            </w:r>
            <w:r w:rsidR="00EA2679">
              <w:rPr>
                <w:noProof/>
                <w:webHidden/>
              </w:rPr>
              <w:instrText xml:space="preserve"> PAGEREF _Toc414871203 \h </w:instrText>
            </w:r>
            <w:r w:rsidR="00EA2679">
              <w:rPr>
                <w:noProof/>
                <w:webHidden/>
              </w:rPr>
            </w:r>
            <w:r w:rsidR="00EA2679">
              <w:rPr>
                <w:noProof/>
                <w:webHidden/>
              </w:rPr>
              <w:fldChar w:fldCharType="separate"/>
            </w:r>
            <w:r w:rsidR="00EA2679">
              <w:rPr>
                <w:noProof/>
                <w:webHidden/>
              </w:rPr>
              <w:t>25</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204" w:history="1">
            <w:r w:rsidR="00EA2679" w:rsidRPr="00FB00B5">
              <w:rPr>
                <w:rStyle w:val="Hyperlink"/>
                <w:noProof/>
              </w:rPr>
              <w:t>Visitationsudvalg</w:t>
            </w:r>
            <w:r w:rsidR="00EA2679">
              <w:rPr>
                <w:noProof/>
                <w:webHidden/>
              </w:rPr>
              <w:tab/>
            </w:r>
            <w:r w:rsidR="00EA2679">
              <w:rPr>
                <w:noProof/>
                <w:webHidden/>
              </w:rPr>
              <w:fldChar w:fldCharType="begin"/>
            </w:r>
            <w:r w:rsidR="00EA2679">
              <w:rPr>
                <w:noProof/>
                <w:webHidden/>
              </w:rPr>
              <w:instrText xml:space="preserve"> PAGEREF _Toc414871204 \h </w:instrText>
            </w:r>
            <w:r w:rsidR="00EA2679">
              <w:rPr>
                <w:noProof/>
                <w:webHidden/>
              </w:rPr>
            </w:r>
            <w:r w:rsidR="00EA2679">
              <w:rPr>
                <w:noProof/>
                <w:webHidden/>
              </w:rPr>
              <w:fldChar w:fldCharType="separate"/>
            </w:r>
            <w:r w:rsidR="00EA2679">
              <w:rPr>
                <w:noProof/>
                <w:webHidden/>
              </w:rPr>
              <w:t>26</w:t>
            </w:r>
            <w:r w:rsidR="00EA2679">
              <w:rPr>
                <w:noProof/>
                <w:webHidden/>
              </w:rPr>
              <w:fldChar w:fldCharType="end"/>
            </w:r>
          </w:hyperlink>
        </w:p>
        <w:p w:rsidR="00EA2679" w:rsidRDefault="00835F7C">
          <w:pPr>
            <w:pStyle w:val="Indholdsfortegnelse1"/>
            <w:tabs>
              <w:tab w:val="right" w:leader="dot" w:pos="9911"/>
            </w:tabs>
            <w:rPr>
              <w:rFonts w:asciiTheme="minorHAnsi" w:hAnsiTheme="minorHAnsi"/>
              <w:noProof/>
              <w:sz w:val="22"/>
              <w:szCs w:val="22"/>
            </w:rPr>
          </w:pPr>
          <w:hyperlink w:anchor="_Toc414871205" w:history="1">
            <w:r w:rsidR="00EA2679" w:rsidRPr="00FB00B5">
              <w:rPr>
                <w:rStyle w:val="Hyperlink"/>
                <w:noProof/>
              </w:rPr>
              <w:t>Bilag 6: SFO</w:t>
            </w:r>
            <w:r w:rsidR="00EA2679">
              <w:rPr>
                <w:noProof/>
                <w:webHidden/>
              </w:rPr>
              <w:tab/>
            </w:r>
            <w:r w:rsidR="00EA2679">
              <w:rPr>
                <w:noProof/>
                <w:webHidden/>
              </w:rPr>
              <w:fldChar w:fldCharType="begin"/>
            </w:r>
            <w:r w:rsidR="00EA2679">
              <w:rPr>
                <w:noProof/>
                <w:webHidden/>
              </w:rPr>
              <w:instrText xml:space="preserve"> PAGEREF _Toc414871205 \h </w:instrText>
            </w:r>
            <w:r w:rsidR="00EA2679">
              <w:rPr>
                <w:noProof/>
                <w:webHidden/>
              </w:rPr>
            </w:r>
            <w:r w:rsidR="00EA2679">
              <w:rPr>
                <w:noProof/>
                <w:webHidden/>
              </w:rPr>
              <w:fldChar w:fldCharType="separate"/>
            </w:r>
            <w:r w:rsidR="00EA2679">
              <w:rPr>
                <w:noProof/>
                <w:webHidden/>
              </w:rPr>
              <w:t>27</w:t>
            </w:r>
            <w:r w:rsidR="00EA2679">
              <w:rPr>
                <w:noProof/>
                <w:webHidden/>
              </w:rPr>
              <w:fldChar w:fldCharType="end"/>
            </w:r>
          </w:hyperlink>
        </w:p>
        <w:p w:rsidR="00EA2679" w:rsidRDefault="00835F7C">
          <w:pPr>
            <w:pStyle w:val="Indholdsfortegnelse1"/>
            <w:tabs>
              <w:tab w:val="right" w:leader="dot" w:pos="9911"/>
            </w:tabs>
            <w:rPr>
              <w:rFonts w:asciiTheme="minorHAnsi" w:hAnsiTheme="minorHAnsi"/>
              <w:noProof/>
              <w:sz w:val="22"/>
              <w:szCs w:val="22"/>
            </w:rPr>
          </w:pPr>
          <w:hyperlink w:anchor="_Toc414871206" w:history="1">
            <w:r w:rsidR="00EA2679" w:rsidRPr="00FB00B5">
              <w:rPr>
                <w:rStyle w:val="Hyperlink"/>
                <w:noProof/>
              </w:rPr>
              <w:t>Bilag 7: Pædagogiske foranstaltninger og tilbud</w:t>
            </w:r>
            <w:r w:rsidR="00EA2679">
              <w:rPr>
                <w:noProof/>
                <w:webHidden/>
              </w:rPr>
              <w:tab/>
            </w:r>
            <w:r w:rsidR="00EA2679">
              <w:rPr>
                <w:noProof/>
                <w:webHidden/>
              </w:rPr>
              <w:fldChar w:fldCharType="begin"/>
            </w:r>
            <w:r w:rsidR="00EA2679">
              <w:rPr>
                <w:noProof/>
                <w:webHidden/>
              </w:rPr>
              <w:instrText xml:space="preserve"> PAGEREF _Toc414871206 \h </w:instrText>
            </w:r>
            <w:r w:rsidR="00EA2679">
              <w:rPr>
                <w:noProof/>
                <w:webHidden/>
              </w:rPr>
            </w:r>
            <w:r w:rsidR="00EA2679">
              <w:rPr>
                <w:noProof/>
                <w:webHidden/>
              </w:rPr>
              <w:fldChar w:fldCharType="separate"/>
            </w:r>
            <w:r w:rsidR="00EA2679">
              <w:rPr>
                <w:noProof/>
                <w:webHidden/>
              </w:rPr>
              <w:t>28</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207" w:history="1">
            <w:r w:rsidR="00EA2679" w:rsidRPr="00FB00B5">
              <w:rPr>
                <w:rStyle w:val="Hyperlink"/>
                <w:noProof/>
              </w:rPr>
              <w:t>SSPK – (Skole, Social &amp; Sundhed, Politi og Kultur &amp; Fritid)</w:t>
            </w:r>
            <w:r w:rsidR="00EA2679">
              <w:rPr>
                <w:noProof/>
                <w:webHidden/>
              </w:rPr>
              <w:tab/>
            </w:r>
            <w:r w:rsidR="00EA2679">
              <w:rPr>
                <w:noProof/>
                <w:webHidden/>
              </w:rPr>
              <w:fldChar w:fldCharType="begin"/>
            </w:r>
            <w:r w:rsidR="00EA2679">
              <w:rPr>
                <w:noProof/>
                <w:webHidden/>
              </w:rPr>
              <w:instrText xml:space="preserve"> PAGEREF _Toc414871207 \h </w:instrText>
            </w:r>
            <w:r w:rsidR="00EA2679">
              <w:rPr>
                <w:noProof/>
                <w:webHidden/>
              </w:rPr>
            </w:r>
            <w:r w:rsidR="00EA2679">
              <w:rPr>
                <w:noProof/>
                <w:webHidden/>
              </w:rPr>
              <w:fldChar w:fldCharType="separate"/>
            </w:r>
            <w:r w:rsidR="00EA2679">
              <w:rPr>
                <w:noProof/>
                <w:webHidden/>
              </w:rPr>
              <w:t>28</w:t>
            </w:r>
            <w:r w:rsidR="00EA2679">
              <w:rPr>
                <w:noProof/>
                <w:webHidden/>
              </w:rPr>
              <w:fldChar w:fldCharType="end"/>
            </w:r>
          </w:hyperlink>
        </w:p>
        <w:p w:rsidR="00EA2679" w:rsidRDefault="00835F7C">
          <w:pPr>
            <w:pStyle w:val="Indholdsfortegnelse1"/>
            <w:tabs>
              <w:tab w:val="right" w:leader="dot" w:pos="9911"/>
            </w:tabs>
            <w:rPr>
              <w:rFonts w:asciiTheme="minorHAnsi" w:hAnsiTheme="minorHAnsi"/>
              <w:noProof/>
              <w:sz w:val="22"/>
              <w:szCs w:val="22"/>
            </w:rPr>
          </w:pPr>
          <w:hyperlink w:anchor="_Toc414871208" w:history="1">
            <w:r w:rsidR="00EA2679" w:rsidRPr="00FB00B5">
              <w:rPr>
                <w:rStyle w:val="Hyperlink"/>
                <w:noProof/>
              </w:rPr>
              <w:t>Bilag 8: Andre forhold</w:t>
            </w:r>
            <w:r w:rsidR="00EA2679">
              <w:rPr>
                <w:noProof/>
                <w:webHidden/>
              </w:rPr>
              <w:tab/>
            </w:r>
            <w:r w:rsidR="00EA2679">
              <w:rPr>
                <w:noProof/>
                <w:webHidden/>
              </w:rPr>
              <w:fldChar w:fldCharType="begin"/>
            </w:r>
            <w:r w:rsidR="00EA2679">
              <w:rPr>
                <w:noProof/>
                <w:webHidden/>
              </w:rPr>
              <w:instrText xml:space="preserve"> PAGEREF _Toc414871208 \h </w:instrText>
            </w:r>
            <w:r w:rsidR="00EA2679">
              <w:rPr>
                <w:noProof/>
                <w:webHidden/>
              </w:rPr>
            </w:r>
            <w:r w:rsidR="00EA2679">
              <w:rPr>
                <w:noProof/>
                <w:webHidden/>
              </w:rPr>
              <w:fldChar w:fldCharType="separate"/>
            </w:r>
            <w:r w:rsidR="00EA2679">
              <w:rPr>
                <w:noProof/>
                <w:webHidden/>
              </w:rPr>
              <w:t>29</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209" w:history="1">
            <w:r w:rsidR="00EA2679" w:rsidRPr="00FB00B5">
              <w:rPr>
                <w:rStyle w:val="Hyperlink"/>
                <w:noProof/>
              </w:rPr>
              <w:t>Rammeaftale for placering af konfirmationsforberedelsen fra 1. august 2014</w:t>
            </w:r>
            <w:r w:rsidR="00EA2679">
              <w:rPr>
                <w:noProof/>
                <w:webHidden/>
              </w:rPr>
              <w:tab/>
            </w:r>
            <w:r w:rsidR="00EA2679">
              <w:rPr>
                <w:noProof/>
                <w:webHidden/>
              </w:rPr>
              <w:fldChar w:fldCharType="begin"/>
            </w:r>
            <w:r w:rsidR="00EA2679">
              <w:rPr>
                <w:noProof/>
                <w:webHidden/>
              </w:rPr>
              <w:instrText xml:space="preserve"> PAGEREF _Toc414871209 \h </w:instrText>
            </w:r>
            <w:r w:rsidR="00EA2679">
              <w:rPr>
                <w:noProof/>
                <w:webHidden/>
              </w:rPr>
            </w:r>
            <w:r w:rsidR="00EA2679">
              <w:rPr>
                <w:noProof/>
                <w:webHidden/>
              </w:rPr>
              <w:fldChar w:fldCharType="separate"/>
            </w:r>
            <w:r w:rsidR="00EA2679">
              <w:rPr>
                <w:noProof/>
                <w:webHidden/>
              </w:rPr>
              <w:t>29</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210" w:history="1">
            <w:r w:rsidR="00EA2679" w:rsidRPr="00FB00B5">
              <w:rPr>
                <w:rStyle w:val="Hyperlink"/>
                <w:noProof/>
              </w:rPr>
              <w:t>Uddannelsesvejledning i skolen</w:t>
            </w:r>
            <w:r w:rsidR="00EA2679">
              <w:rPr>
                <w:noProof/>
                <w:webHidden/>
              </w:rPr>
              <w:tab/>
            </w:r>
            <w:r w:rsidR="00EA2679">
              <w:rPr>
                <w:noProof/>
                <w:webHidden/>
              </w:rPr>
              <w:fldChar w:fldCharType="begin"/>
            </w:r>
            <w:r w:rsidR="00EA2679">
              <w:rPr>
                <w:noProof/>
                <w:webHidden/>
              </w:rPr>
              <w:instrText xml:space="preserve"> PAGEREF _Toc414871210 \h </w:instrText>
            </w:r>
            <w:r w:rsidR="00EA2679">
              <w:rPr>
                <w:noProof/>
                <w:webHidden/>
              </w:rPr>
            </w:r>
            <w:r w:rsidR="00EA2679">
              <w:rPr>
                <w:noProof/>
                <w:webHidden/>
              </w:rPr>
              <w:fldChar w:fldCharType="separate"/>
            </w:r>
            <w:r w:rsidR="00EA2679">
              <w:rPr>
                <w:noProof/>
                <w:webHidden/>
              </w:rPr>
              <w:t>29</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211" w:history="1">
            <w:r w:rsidR="00EA2679" w:rsidRPr="00FB00B5">
              <w:rPr>
                <w:rStyle w:val="Hyperlink"/>
                <w:noProof/>
              </w:rPr>
              <w:t>Skolernes lokaler</w:t>
            </w:r>
            <w:r w:rsidR="00EA2679">
              <w:rPr>
                <w:noProof/>
                <w:webHidden/>
              </w:rPr>
              <w:tab/>
            </w:r>
            <w:r w:rsidR="00EA2679">
              <w:rPr>
                <w:noProof/>
                <w:webHidden/>
              </w:rPr>
              <w:fldChar w:fldCharType="begin"/>
            </w:r>
            <w:r w:rsidR="00EA2679">
              <w:rPr>
                <w:noProof/>
                <w:webHidden/>
              </w:rPr>
              <w:instrText xml:space="preserve"> PAGEREF _Toc414871211 \h </w:instrText>
            </w:r>
            <w:r w:rsidR="00EA2679">
              <w:rPr>
                <w:noProof/>
                <w:webHidden/>
              </w:rPr>
            </w:r>
            <w:r w:rsidR="00EA2679">
              <w:rPr>
                <w:noProof/>
                <w:webHidden/>
              </w:rPr>
              <w:fldChar w:fldCharType="separate"/>
            </w:r>
            <w:r w:rsidR="00EA2679">
              <w:rPr>
                <w:noProof/>
                <w:webHidden/>
              </w:rPr>
              <w:t>29</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212" w:history="1">
            <w:r w:rsidR="00EA2679" w:rsidRPr="00FB00B5">
              <w:rPr>
                <w:rStyle w:val="Hyperlink"/>
                <w:noProof/>
              </w:rPr>
              <w:t>Helsingør-Helsingborg-samarbejde</w:t>
            </w:r>
            <w:r w:rsidR="00EA2679">
              <w:rPr>
                <w:noProof/>
                <w:webHidden/>
              </w:rPr>
              <w:tab/>
            </w:r>
            <w:r w:rsidR="00EA2679">
              <w:rPr>
                <w:noProof/>
                <w:webHidden/>
              </w:rPr>
              <w:fldChar w:fldCharType="begin"/>
            </w:r>
            <w:r w:rsidR="00EA2679">
              <w:rPr>
                <w:noProof/>
                <w:webHidden/>
              </w:rPr>
              <w:instrText xml:space="preserve"> PAGEREF _Toc414871212 \h </w:instrText>
            </w:r>
            <w:r w:rsidR="00EA2679">
              <w:rPr>
                <w:noProof/>
                <w:webHidden/>
              </w:rPr>
            </w:r>
            <w:r w:rsidR="00EA2679">
              <w:rPr>
                <w:noProof/>
                <w:webHidden/>
              </w:rPr>
              <w:fldChar w:fldCharType="separate"/>
            </w:r>
            <w:r w:rsidR="00EA2679">
              <w:rPr>
                <w:noProof/>
                <w:webHidden/>
              </w:rPr>
              <w:t>29</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213" w:history="1">
            <w:r w:rsidR="00EA2679" w:rsidRPr="00FB00B5">
              <w:rPr>
                <w:rStyle w:val="Hyperlink"/>
                <w:noProof/>
              </w:rPr>
              <w:t>Delegationsplan</w:t>
            </w:r>
            <w:r w:rsidR="00EA2679">
              <w:rPr>
                <w:noProof/>
                <w:webHidden/>
              </w:rPr>
              <w:tab/>
            </w:r>
            <w:r w:rsidR="00EA2679">
              <w:rPr>
                <w:noProof/>
                <w:webHidden/>
              </w:rPr>
              <w:fldChar w:fldCharType="begin"/>
            </w:r>
            <w:r w:rsidR="00EA2679">
              <w:rPr>
                <w:noProof/>
                <w:webHidden/>
              </w:rPr>
              <w:instrText xml:space="preserve"> PAGEREF _Toc414871213 \h </w:instrText>
            </w:r>
            <w:r w:rsidR="00EA2679">
              <w:rPr>
                <w:noProof/>
                <w:webHidden/>
              </w:rPr>
            </w:r>
            <w:r w:rsidR="00EA2679">
              <w:rPr>
                <w:noProof/>
                <w:webHidden/>
              </w:rPr>
              <w:fldChar w:fldCharType="separate"/>
            </w:r>
            <w:r w:rsidR="00EA2679">
              <w:rPr>
                <w:noProof/>
                <w:webHidden/>
              </w:rPr>
              <w:t>30</w:t>
            </w:r>
            <w:r w:rsidR="00EA2679">
              <w:rPr>
                <w:noProof/>
                <w:webHidden/>
              </w:rPr>
              <w:fldChar w:fldCharType="end"/>
            </w:r>
          </w:hyperlink>
        </w:p>
        <w:p w:rsidR="00EA2679" w:rsidRDefault="00835F7C">
          <w:pPr>
            <w:pStyle w:val="Indholdsfortegnelse3"/>
            <w:tabs>
              <w:tab w:val="right" w:leader="dot" w:pos="9911"/>
            </w:tabs>
            <w:rPr>
              <w:rFonts w:asciiTheme="minorHAnsi" w:hAnsiTheme="minorHAnsi"/>
              <w:noProof/>
              <w:sz w:val="22"/>
              <w:szCs w:val="22"/>
            </w:rPr>
          </w:pPr>
          <w:hyperlink w:anchor="_Toc414871214" w:history="1">
            <w:r w:rsidR="00EA2679" w:rsidRPr="00FB00B5">
              <w:rPr>
                <w:rStyle w:val="Hyperlink"/>
                <w:noProof/>
              </w:rPr>
              <w:t>Skolebestyrelsernes sammensætning</w:t>
            </w:r>
            <w:r w:rsidR="00EA2679">
              <w:rPr>
                <w:noProof/>
                <w:webHidden/>
              </w:rPr>
              <w:tab/>
            </w:r>
            <w:r w:rsidR="00EA2679">
              <w:rPr>
                <w:noProof/>
                <w:webHidden/>
              </w:rPr>
              <w:fldChar w:fldCharType="begin"/>
            </w:r>
            <w:r w:rsidR="00EA2679">
              <w:rPr>
                <w:noProof/>
                <w:webHidden/>
              </w:rPr>
              <w:instrText xml:space="preserve"> PAGEREF _Toc414871214 \h </w:instrText>
            </w:r>
            <w:r w:rsidR="00EA2679">
              <w:rPr>
                <w:noProof/>
                <w:webHidden/>
              </w:rPr>
            </w:r>
            <w:r w:rsidR="00EA2679">
              <w:rPr>
                <w:noProof/>
                <w:webHidden/>
              </w:rPr>
              <w:fldChar w:fldCharType="separate"/>
            </w:r>
            <w:r w:rsidR="00EA2679">
              <w:rPr>
                <w:noProof/>
                <w:webHidden/>
              </w:rPr>
              <w:t>31</w:t>
            </w:r>
            <w:r w:rsidR="00EA2679">
              <w:rPr>
                <w:noProof/>
                <w:webHidden/>
              </w:rPr>
              <w:fldChar w:fldCharType="end"/>
            </w:r>
          </w:hyperlink>
        </w:p>
        <w:p w:rsidR="00225E98" w:rsidRDefault="00225E98">
          <w:r>
            <w:rPr>
              <w:b/>
              <w:bCs/>
            </w:rPr>
            <w:fldChar w:fldCharType="end"/>
          </w:r>
        </w:p>
      </w:sdtContent>
    </w:sdt>
    <w:p w:rsidR="00407B19" w:rsidRDefault="00407B19" w:rsidP="00E863F8">
      <w:pPr>
        <w:pStyle w:val="Overskrift1"/>
      </w:pPr>
    </w:p>
    <w:p w:rsidR="00FC71FB" w:rsidRDefault="00FC71FB" w:rsidP="00E863F8">
      <w:pPr>
        <w:pStyle w:val="Overskrift1"/>
      </w:pPr>
    </w:p>
    <w:p w:rsidR="007C0125" w:rsidRDefault="007C0125" w:rsidP="007C0125"/>
    <w:p w:rsidR="007C0125" w:rsidRDefault="007C0125" w:rsidP="007C0125"/>
    <w:p w:rsidR="007C0125" w:rsidRDefault="007C0125" w:rsidP="007C0125"/>
    <w:p w:rsidR="007C0125" w:rsidRDefault="007C0125" w:rsidP="007C0125"/>
    <w:p w:rsidR="006D3E57" w:rsidRDefault="006D3E57" w:rsidP="007C0125"/>
    <w:p w:rsidR="006D3E57" w:rsidRDefault="006D3E57" w:rsidP="007C0125"/>
    <w:p w:rsidR="006D3E57" w:rsidRDefault="006D3E57" w:rsidP="007C0125"/>
    <w:p w:rsidR="006D3E57" w:rsidRDefault="006D3E57" w:rsidP="007C0125"/>
    <w:p w:rsidR="006D3E57" w:rsidRDefault="006D3E57" w:rsidP="007C0125"/>
    <w:p w:rsidR="006D3E57" w:rsidRDefault="006D3E57" w:rsidP="007C0125"/>
    <w:p w:rsidR="006D3E57" w:rsidRDefault="006D3E57" w:rsidP="007C0125"/>
    <w:p w:rsidR="006D3E57" w:rsidRDefault="006D3E57" w:rsidP="007C0125"/>
    <w:p w:rsidR="007C0125" w:rsidRDefault="007C0125" w:rsidP="007C0125"/>
    <w:p w:rsidR="007C0125" w:rsidRDefault="007C0125" w:rsidP="007C0125"/>
    <w:p w:rsidR="007C0125" w:rsidRDefault="007C0125" w:rsidP="007C0125"/>
    <w:p w:rsidR="00AE1447" w:rsidRDefault="00AE1447" w:rsidP="007C0125"/>
    <w:p w:rsidR="00AE1447" w:rsidRDefault="00AE1447" w:rsidP="007C0125"/>
    <w:p w:rsidR="00AE1447" w:rsidRDefault="00AE1447" w:rsidP="007C0125"/>
    <w:p w:rsidR="00AE1447" w:rsidRDefault="00AE1447" w:rsidP="007C0125"/>
    <w:p w:rsidR="00AE1447" w:rsidRDefault="00AE1447" w:rsidP="007C0125"/>
    <w:p w:rsidR="00B33851" w:rsidRDefault="00B33851" w:rsidP="007C0125"/>
    <w:p w:rsidR="00B33851" w:rsidRDefault="00B33851" w:rsidP="007C0125"/>
    <w:p w:rsidR="007C0125" w:rsidRDefault="007C0125" w:rsidP="007C0125"/>
    <w:p w:rsidR="007C0125" w:rsidRDefault="007C0125" w:rsidP="007C0125"/>
    <w:p w:rsidR="007C0125" w:rsidRDefault="007C0125" w:rsidP="007C0125"/>
    <w:p w:rsidR="00EA2679" w:rsidRDefault="00EA2679" w:rsidP="007C0125"/>
    <w:p w:rsidR="007C0125" w:rsidRDefault="007C0125" w:rsidP="007C0125"/>
    <w:p w:rsidR="007C0125" w:rsidRDefault="007C0125" w:rsidP="007C0125"/>
    <w:p w:rsidR="00E863F8" w:rsidRPr="00E863F8" w:rsidRDefault="00E863F8" w:rsidP="00E863F8"/>
    <w:p w:rsidR="00AE1447" w:rsidRPr="001913C6" w:rsidRDefault="00F7457C" w:rsidP="00AE1447">
      <w:pPr>
        <w:pStyle w:val="Overskrift1"/>
      </w:pPr>
      <w:bookmarkStart w:id="0" w:name="_Toc414871172"/>
      <w:r w:rsidRPr="001913C6">
        <w:t>Kapitel 1:</w:t>
      </w:r>
      <w:r>
        <w:t xml:space="preserve"> </w:t>
      </w:r>
      <w:r w:rsidR="00AE1447" w:rsidRPr="001913C6">
        <w:t>Indledning</w:t>
      </w:r>
      <w:bookmarkEnd w:id="0"/>
    </w:p>
    <w:p w:rsidR="001913C6" w:rsidRDefault="001913C6" w:rsidP="001F75DE">
      <w:pPr>
        <w:pStyle w:val="Overskrift1"/>
      </w:pPr>
    </w:p>
    <w:p w:rsidR="000C12F6" w:rsidRPr="000C12F6" w:rsidRDefault="000C12F6" w:rsidP="000C12F6">
      <w:pPr>
        <w:spacing w:line="276" w:lineRule="auto"/>
        <w:rPr>
          <w:bCs/>
        </w:rPr>
      </w:pPr>
      <w:r w:rsidRPr="000C12F6">
        <w:rPr>
          <w:bCs/>
        </w:rPr>
        <w:t xml:space="preserve">Helsingør Kommunes styrelsesvedtægt gælder for det samlede skoleområde og fastlægger rammerne for skolebestyrelsernes arbejde og giver et samlet billede af fordelingen af kompetence og ansvar mellem det politiske niveau, det administrative niveau i center for dagtilbud og skoler, skolebestyrelsen og skolelederne. </w:t>
      </w:r>
    </w:p>
    <w:p w:rsidR="000C12F6" w:rsidRPr="000C12F6" w:rsidRDefault="000C12F6" w:rsidP="000C12F6">
      <w:pPr>
        <w:spacing w:line="276" w:lineRule="auto"/>
        <w:rPr>
          <w:bCs/>
        </w:rPr>
      </w:pPr>
    </w:p>
    <w:p w:rsidR="000C12F6" w:rsidRPr="000C12F6" w:rsidRDefault="000C12F6" w:rsidP="000C12F6">
      <w:pPr>
        <w:spacing w:line="276" w:lineRule="auto"/>
        <w:rPr>
          <w:bCs/>
        </w:rPr>
      </w:pPr>
      <w:r w:rsidRPr="000C12F6">
        <w:rPr>
          <w:bCs/>
        </w:rPr>
        <w:t>Til styrelsesvedtægten hører en række bilag, som giver et overblik over de politiske målsætninger og beslutninger Byrådet har vedtaget for det samlede skoleområde og i forhold til skolebestyrelserne.</w:t>
      </w:r>
    </w:p>
    <w:p w:rsidR="000C12F6" w:rsidRPr="000C12F6" w:rsidRDefault="000C12F6" w:rsidP="000C12F6">
      <w:pPr>
        <w:spacing w:line="276" w:lineRule="auto"/>
        <w:rPr>
          <w:bCs/>
        </w:rPr>
      </w:pPr>
    </w:p>
    <w:p w:rsidR="000C12F6" w:rsidRPr="000C12F6" w:rsidRDefault="000C12F6" w:rsidP="000C12F6">
      <w:pPr>
        <w:spacing w:line="276" w:lineRule="auto"/>
        <w:rPr>
          <w:bCs/>
        </w:rPr>
      </w:pPr>
      <w:r w:rsidRPr="000C12F6">
        <w:rPr>
          <w:bCs/>
        </w:rPr>
        <w:t xml:space="preserve">Ændringer af styrelsesvedtægten kan kun finde sted efter indhentet udtalelse fra skolebestyrelserne. Der er ingen særlige procedurekrav til ændringer i bilagene til styrelsesvedtægten, bortset fra beslutninger om ændringer i skolestrukturen. </w:t>
      </w:r>
    </w:p>
    <w:p w:rsidR="000C12F6" w:rsidRPr="000C12F6" w:rsidRDefault="000C12F6" w:rsidP="000C12F6">
      <w:pPr>
        <w:spacing w:line="276" w:lineRule="auto"/>
        <w:rPr>
          <w:bCs/>
        </w:rPr>
      </w:pPr>
    </w:p>
    <w:p w:rsidR="000C12F6" w:rsidRPr="000C12F6" w:rsidRDefault="000C12F6" w:rsidP="000C12F6">
      <w:pPr>
        <w:spacing w:line="276" w:lineRule="auto"/>
        <w:rPr>
          <w:bCs/>
        </w:rPr>
      </w:pPr>
      <w:r w:rsidRPr="000C12F6">
        <w:rPr>
          <w:bCs/>
        </w:rPr>
        <w:t>Rettelser kan komme løbende og styrelsesvedtæg</w:t>
      </w:r>
      <w:r w:rsidR="005E7F71">
        <w:rPr>
          <w:bCs/>
        </w:rPr>
        <w:t>ten revideres hvert fjerde år ved valgperiodens</w:t>
      </w:r>
      <w:r w:rsidRPr="000C12F6">
        <w:rPr>
          <w:bCs/>
        </w:rPr>
        <w:t xml:space="preserve"> start. </w:t>
      </w:r>
      <w:r w:rsidR="00D1406D">
        <w:rPr>
          <w:bCs/>
        </w:rPr>
        <w:t>Dvs. næste gang i 2018.</w:t>
      </w:r>
    </w:p>
    <w:p w:rsidR="000C12F6" w:rsidRPr="000C12F6" w:rsidRDefault="000C12F6" w:rsidP="000C12F6">
      <w:pPr>
        <w:spacing w:line="276" w:lineRule="auto"/>
        <w:rPr>
          <w:bCs/>
        </w:rPr>
      </w:pPr>
      <w:r w:rsidRPr="000C12F6">
        <w:rPr>
          <w:bCs/>
        </w:rPr>
        <w:t>Kommentarer eller spørgsmål til styrelsesvedtægten kan rettes til center for dagtilbud og skoler.</w:t>
      </w:r>
    </w:p>
    <w:p w:rsidR="00BD24BE" w:rsidRPr="00BD24BE" w:rsidRDefault="00BD24BE" w:rsidP="00BD24BE">
      <w:pPr>
        <w:spacing w:line="276" w:lineRule="auto"/>
        <w:rPr>
          <w:bCs/>
        </w:rPr>
      </w:pPr>
    </w:p>
    <w:p w:rsidR="00BD24BE" w:rsidRDefault="006D6F0D" w:rsidP="00BD24BE">
      <w:pPr>
        <w:spacing w:line="276" w:lineRule="auto"/>
      </w:pPr>
      <w:r>
        <w:t>Til styrelsesvedtægten hører</w:t>
      </w:r>
      <w:r w:rsidR="00127484">
        <w:t xml:space="preserve"> </w:t>
      </w:r>
      <w:r w:rsidR="00BD24BE">
        <w:t>en række bilag, som skal medvirke til at give et overblik over de spørgsmål, som Byrådet har taget stilling til i forh</w:t>
      </w:r>
      <w:r w:rsidR="00704983">
        <w:t>old til det kommunale skoleområde</w:t>
      </w:r>
      <w:r w:rsidR="00BD24BE">
        <w:t xml:space="preserve"> som helhed og i forhold til skolebestyrelserne</w:t>
      </w:r>
      <w:r w:rsidR="005D22A8">
        <w:t>. Skolens interessenter kan her danne sig et overblik over de beslutninger, som har betydning for priorit</w:t>
      </w:r>
      <w:r w:rsidR="00704983">
        <w:t>eringen af skolerne</w:t>
      </w:r>
      <w:r w:rsidR="00052EA1">
        <w:t>s</w:t>
      </w:r>
      <w:r w:rsidR="005D22A8">
        <w:t xml:space="preserve"> ressourcer og for de politiske vedtagelser og målsætninger, som</w:t>
      </w:r>
      <w:r w:rsidR="00704983">
        <w:t xml:space="preserve"> vedrører det samlede skoleområde</w:t>
      </w:r>
      <w:r w:rsidR="005D22A8">
        <w:t>.</w:t>
      </w:r>
    </w:p>
    <w:p w:rsidR="000C12F6" w:rsidRDefault="000C12F6" w:rsidP="00BD24BE">
      <w:pPr>
        <w:spacing w:line="276" w:lineRule="auto"/>
      </w:pPr>
    </w:p>
    <w:p w:rsidR="00E863F8" w:rsidRDefault="006D6BC7" w:rsidP="006D6BC7">
      <w:pPr>
        <w:pStyle w:val="Citat"/>
        <w:ind w:left="1134"/>
      </w:pPr>
      <w:r w:rsidRPr="006D6BC7">
        <w:t>Reglerne for Helsingør Kommunes styrelsesvedtægter fremgår af Folkeskoleloven § 41:”Kommunalbestyrelsen fastsætter efter indhentet udtalelse fra skolebestyrelserne en vedtægt for styrelsen af kommunens skolevæsen. Vedtægten skal indeholde bestemmelser bl.a. om:1) Antallet af forældrerepræsentanter i skolebestyrelsen.2) Udpegning af eventuelt kommunalbestyrelsesmedlem til skolebestyrelsen, jf. § 42, stk. 4.3) Fremgangsmåden ved valg af medarbejderrepræsentanter til skolebestyrelsen.4) Sammensætning af eventuelle fælles rådgivende organer for kommunens skolevæsen.</w:t>
      </w:r>
      <w:r>
        <w:t xml:space="preserve"> </w:t>
      </w:r>
      <w:r w:rsidRPr="006D6BC7">
        <w:t>Stk. 2. Vedtægten skal endvidere indeholde en beskrivelse af eventuelle beføjelser, der er delegeret til skolebestyrelsen i medfør af § 40, stk. 5.Stk. 3. I et bilag til vedtægten optages de beslutninger, som kommunalbestyrelsen har truffet vedrørende skolestrukturen m.v.”</w:t>
      </w:r>
    </w:p>
    <w:p w:rsidR="006D6BC7" w:rsidRDefault="006D6BC7" w:rsidP="006D6BC7"/>
    <w:p w:rsidR="006D6BC7" w:rsidRDefault="006D6BC7" w:rsidP="006D6BC7"/>
    <w:p w:rsidR="006D6BC7" w:rsidRDefault="006D6BC7" w:rsidP="006D6BC7"/>
    <w:p w:rsidR="006D6BC7" w:rsidRDefault="006D6BC7" w:rsidP="006D6BC7"/>
    <w:p w:rsidR="006D6BC7" w:rsidRDefault="006D6BC7" w:rsidP="006D6BC7"/>
    <w:p w:rsidR="006D6BC7" w:rsidRDefault="006D6BC7" w:rsidP="006D6BC7"/>
    <w:p w:rsidR="006D6BC7" w:rsidRDefault="006D6BC7" w:rsidP="006D6BC7"/>
    <w:p w:rsidR="006D6BC7" w:rsidRDefault="006D6BC7" w:rsidP="006D6BC7"/>
    <w:p w:rsidR="006D6BC7" w:rsidRPr="006D6BC7" w:rsidRDefault="006D6BC7" w:rsidP="006D6BC7"/>
    <w:p w:rsidR="006D3E57" w:rsidRPr="006D3E57" w:rsidRDefault="006D3E57" w:rsidP="006D3E57"/>
    <w:p w:rsidR="001913C6" w:rsidRPr="001913C6" w:rsidRDefault="001913C6" w:rsidP="001F75DE">
      <w:pPr>
        <w:pStyle w:val="Overskrift1"/>
      </w:pPr>
      <w:bookmarkStart w:id="1" w:name="_Toc414871173"/>
      <w:r>
        <w:t>Kapitel</w:t>
      </w:r>
      <w:r w:rsidRPr="001913C6">
        <w:t xml:space="preserve"> 2</w:t>
      </w:r>
      <w:r>
        <w:t>:</w:t>
      </w:r>
      <w:r w:rsidR="00D363E4">
        <w:t xml:space="preserve"> Vedtægter</w:t>
      </w:r>
      <w:bookmarkEnd w:id="1"/>
    </w:p>
    <w:p w:rsidR="00E863F8" w:rsidRPr="00E863F8" w:rsidRDefault="00E863F8" w:rsidP="00F1629D">
      <w:pPr>
        <w:spacing w:line="276" w:lineRule="auto"/>
      </w:pPr>
    </w:p>
    <w:p w:rsidR="00E863F8" w:rsidRDefault="00E863F8" w:rsidP="001F75DE">
      <w:pPr>
        <w:pStyle w:val="Overskrift3"/>
      </w:pPr>
      <w:bookmarkStart w:id="2" w:name="_Toc414871174"/>
      <w:r w:rsidRPr="00411111">
        <w:t>Byrådet</w:t>
      </w:r>
      <w:bookmarkEnd w:id="2"/>
    </w:p>
    <w:p w:rsidR="001913C6" w:rsidRPr="00411111" w:rsidRDefault="001913C6" w:rsidP="00F1629D">
      <w:pPr>
        <w:spacing w:line="276" w:lineRule="auto"/>
        <w:rPr>
          <w:b/>
        </w:rPr>
      </w:pPr>
    </w:p>
    <w:p w:rsidR="00E863F8" w:rsidRPr="001F75DE" w:rsidRDefault="001913C6" w:rsidP="00F1629D">
      <w:pPr>
        <w:spacing w:line="276" w:lineRule="auto"/>
      </w:pPr>
      <w:r w:rsidRPr="001F75DE">
        <w:t>§1</w:t>
      </w:r>
    </w:p>
    <w:p w:rsidR="00411111" w:rsidRDefault="00411111" w:rsidP="00F1629D">
      <w:pPr>
        <w:spacing w:line="276" w:lineRule="auto"/>
      </w:pPr>
      <w:r>
        <w:t xml:space="preserve">Stk. 1. Byrådet fastlægger mål og rammer for skolernes virksomhed, skolestrukturen, antallet af skoler </w:t>
      </w:r>
      <w:r w:rsidR="00F5520A">
        <w:t xml:space="preserve">og afdelinger </w:t>
      </w:r>
      <w:r>
        <w:t>og hver enkelt skoles omfang med hensyn til klassetrin, specialundervisning og specialpædagogisk bistand.</w:t>
      </w:r>
    </w:p>
    <w:p w:rsidR="00411111" w:rsidRDefault="00411111" w:rsidP="00F1629D">
      <w:pPr>
        <w:spacing w:line="276" w:lineRule="auto"/>
      </w:pPr>
    </w:p>
    <w:p w:rsidR="00411111" w:rsidRDefault="00411111" w:rsidP="00F1629D">
      <w:pPr>
        <w:spacing w:line="276" w:lineRule="auto"/>
      </w:pPr>
      <w:r>
        <w:t>Stk. 2. Byrådet træffer beslutning om antallet af skol</w:t>
      </w:r>
      <w:r w:rsidR="00F5520A">
        <w:t xml:space="preserve">edage og </w:t>
      </w:r>
      <w:r>
        <w:t>elevernes ferie</w:t>
      </w:r>
      <w:r w:rsidR="00F5520A">
        <w:t>plan</w:t>
      </w:r>
      <w:r>
        <w:t xml:space="preserve">. </w:t>
      </w:r>
    </w:p>
    <w:p w:rsidR="00411111" w:rsidRDefault="00411111" w:rsidP="00F1629D">
      <w:pPr>
        <w:spacing w:line="276" w:lineRule="auto"/>
      </w:pPr>
    </w:p>
    <w:p w:rsidR="008D607F" w:rsidRDefault="008D607F" w:rsidP="00F1629D">
      <w:pPr>
        <w:spacing w:line="276" w:lineRule="auto"/>
      </w:pPr>
      <w:r>
        <w:t>Stk. 3. Byrådet fastlægger mål og rammer for skolernes samarbejde med eksterne samarbejdspartnere i lokalsamfundet.</w:t>
      </w:r>
    </w:p>
    <w:p w:rsidR="008D607F" w:rsidRDefault="008D607F" w:rsidP="00F1629D">
      <w:pPr>
        <w:spacing w:line="276" w:lineRule="auto"/>
      </w:pPr>
    </w:p>
    <w:p w:rsidR="008D607F" w:rsidRDefault="008D607F" w:rsidP="00F1629D">
      <w:pPr>
        <w:spacing w:line="276" w:lineRule="auto"/>
      </w:pPr>
      <w:r>
        <w:t>S</w:t>
      </w:r>
      <w:r w:rsidR="000441A2">
        <w:t>tk. 4. Byrådet udarbejder hvert andet år</w:t>
      </w:r>
      <w:r>
        <w:t xml:space="preserve"> en kvalitetsrapport</w:t>
      </w:r>
      <w:r w:rsidR="006D6F0D">
        <w:t xml:space="preserve"> efter gældende lov. </w:t>
      </w:r>
      <w:r>
        <w:t>Kvalitetsrapporten skal beskrive kommunens skolevæsen, skolernes faglige niveau, de foranstaltninger byrådet har foretaget for at vurdere det faglige niveau og byrådets opfølgning på den seneste kvalitetsrapport.</w:t>
      </w:r>
    </w:p>
    <w:p w:rsidR="008D607F" w:rsidRDefault="008D607F" w:rsidP="00F1629D">
      <w:pPr>
        <w:spacing w:line="276" w:lineRule="auto"/>
      </w:pPr>
    </w:p>
    <w:p w:rsidR="008D607F" w:rsidRDefault="008D607F" w:rsidP="00F1629D">
      <w:pPr>
        <w:spacing w:line="276" w:lineRule="auto"/>
      </w:pPr>
      <w:r>
        <w:t>Stk. 5. Byrådet fastsætter og offentliggør en mål- og indholdsbeskrivelse for skolefritidsordningerne.</w:t>
      </w:r>
    </w:p>
    <w:p w:rsidR="00411111" w:rsidRPr="00E863F8" w:rsidRDefault="00411111" w:rsidP="00F1629D">
      <w:pPr>
        <w:spacing w:line="276" w:lineRule="auto"/>
      </w:pPr>
    </w:p>
    <w:p w:rsidR="00E863F8" w:rsidRDefault="001D7E10" w:rsidP="00F1629D">
      <w:pPr>
        <w:spacing w:line="276" w:lineRule="auto"/>
      </w:pPr>
      <w:r>
        <w:t>Stk. 6. Byrådet træffer desuden beslutning om frivillige madordninger, herunder madordninger i skolefritidsordninger. Byrådet beslutter om madordningen etableres med fuld forældrebetaling eller gennem kommunale tilskud med hel eller delvis fri forplejning og kan fastsætte nærmere rammer for ordningerne.</w:t>
      </w:r>
    </w:p>
    <w:p w:rsidR="001D7E10" w:rsidRDefault="001D7E10" w:rsidP="00F1629D">
      <w:pPr>
        <w:spacing w:line="276" w:lineRule="auto"/>
      </w:pPr>
    </w:p>
    <w:p w:rsidR="008955B3" w:rsidRPr="007C0125" w:rsidRDefault="000441A2" w:rsidP="00F1629D">
      <w:pPr>
        <w:spacing w:line="276" w:lineRule="auto"/>
      </w:pPr>
      <w:r>
        <w:t>Stk. 7</w:t>
      </w:r>
      <w:r w:rsidR="008955B3" w:rsidRPr="007C0125">
        <w:t>. Beslutning om antallet af undervisningssteder træffes af Byrådet efter indhentet udtalelse fra skolebestyrelsen ved den berørte skole og i øvrigt analogt med bekendtgørelsen om proceduren ved en skolenedlæggelse.</w:t>
      </w:r>
    </w:p>
    <w:p w:rsidR="00E863F8" w:rsidRDefault="00E863F8" w:rsidP="00E863F8"/>
    <w:p w:rsidR="0083075A" w:rsidRDefault="0083075A" w:rsidP="006D3E57">
      <w:pPr>
        <w:pStyle w:val="Overskrift3"/>
        <w:rPr>
          <w:rFonts w:eastAsia="Calibri"/>
          <w:lang w:eastAsia="en-US"/>
        </w:rPr>
      </w:pPr>
      <w:bookmarkStart w:id="3" w:name="_Toc414871175"/>
      <w:r w:rsidRPr="0083075A">
        <w:rPr>
          <w:rFonts w:eastAsia="Calibri"/>
          <w:lang w:eastAsia="en-US"/>
        </w:rPr>
        <w:t>Skolebestyrelsens sammensætning og valg</w:t>
      </w:r>
      <w:bookmarkEnd w:id="3"/>
    </w:p>
    <w:p w:rsidR="006D3E57" w:rsidRPr="006D3E57" w:rsidRDefault="006D3E57" w:rsidP="006D3E57">
      <w:pPr>
        <w:rPr>
          <w:rFonts w:eastAsia="Calibri"/>
          <w:lang w:eastAsia="en-US"/>
        </w:rPr>
      </w:pPr>
    </w:p>
    <w:p w:rsidR="0083075A" w:rsidRPr="001F75DE" w:rsidRDefault="0083075A" w:rsidP="00127484">
      <w:pPr>
        <w:spacing w:line="276" w:lineRule="auto"/>
        <w:ind w:left="0" w:firstLine="1304"/>
        <w:rPr>
          <w:rFonts w:eastAsia="Calibri"/>
          <w:lang w:eastAsia="en-US"/>
        </w:rPr>
      </w:pPr>
      <w:r w:rsidRPr="001F75DE">
        <w:rPr>
          <w:rFonts w:eastAsia="Calibri"/>
          <w:lang w:eastAsia="en-US"/>
        </w:rPr>
        <w:t>§ 2</w:t>
      </w:r>
    </w:p>
    <w:p w:rsidR="0083075A" w:rsidRPr="0083075A" w:rsidRDefault="0083075A" w:rsidP="00127484">
      <w:pPr>
        <w:spacing w:after="200" w:line="276" w:lineRule="auto"/>
        <w:ind w:left="0" w:firstLine="1304"/>
        <w:rPr>
          <w:rFonts w:eastAsia="Calibri"/>
          <w:lang w:eastAsia="en-US"/>
        </w:rPr>
      </w:pPr>
      <w:r w:rsidRPr="0083075A">
        <w:rPr>
          <w:rFonts w:eastAsia="Calibri"/>
          <w:lang w:eastAsia="en-US"/>
        </w:rPr>
        <w:t>Stk. 1. Skole</w:t>
      </w:r>
      <w:r w:rsidR="006D6F0D">
        <w:rPr>
          <w:rFonts w:eastAsia="Calibri"/>
          <w:lang w:eastAsia="en-US"/>
        </w:rPr>
        <w:t>be</w:t>
      </w:r>
      <w:r w:rsidRPr="0083075A">
        <w:rPr>
          <w:rFonts w:eastAsia="Calibri"/>
          <w:lang w:eastAsia="en-US"/>
        </w:rPr>
        <w:t>styrelsen</w:t>
      </w:r>
      <w:r w:rsidR="006D6F0D">
        <w:rPr>
          <w:rFonts w:eastAsia="Calibri"/>
          <w:lang w:eastAsia="en-US"/>
        </w:rPr>
        <w:t>s</w:t>
      </w:r>
      <w:r w:rsidRPr="0083075A">
        <w:rPr>
          <w:rFonts w:eastAsia="Calibri"/>
          <w:lang w:eastAsia="en-US"/>
        </w:rPr>
        <w:t xml:space="preserve"> antal</w:t>
      </w:r>
      <w:r w:rsidR="008409E6">
        <w:rPr>
          <w:rFonts w:eastAsia="Calibri"/>
          <w:lang w:eastAsia="en-US"/>
        </w:rPr>
        <w:t xml:space="preserve"> og sammensætning ifølge bilag 8</w:t>
      </w:r>
      <w:r w:rsidRPr="0083075A">
        <w:rPr>
          <w:rFonts w:eastAsia="Calibri"/>
          <w:lang w:eastAsia="en-US"/>
        </w:rPr>
        <w:t>.</w:t>
      </w:r>
    </w:p>
    <w:p w:rsidR="0083075A" w:rsidRPr="0083075A" w:rsidRDefault="0083075A" w:rsidP="00127484">
      <w:pPr>
        <w:spacing w:after="200"/>
        <w:ind w:left="1304"/>
        <w:rPr>
          <w:rFonts w:eastAsia="Calibri"/>
          <w:lang w:eastAsia="en-US"/>
        </w:rPr>
      </w:pPr>
      <w:r w:rsidRPr="0083075A">
        <w:rPr>
          <w:rFonts w:eastAsia="Calibri"/>
          <w:lang w:eastAsia="en-US"/>
        </w:rPr>
        <w:t>Stk. 2. Skolelederne og dennes stedfortræder deltager i skolebestyrelsens møder uden stemmeret og varetager sekretariatsfunktionen for skolebestyrelsen.</w:t>
      </w:r>
    </w:p>
    <w:p w:rsidR="0083075A" w:rsidRPr="001F75DE" w:rsidRDefault="0083075A" w:rsidP="00127484">
      <w:pPr>
        <w:spacing w:line="276" w:lineRule="auto"/>
        <w:ind w:left="0" w:firstLine="1304"/>
        <w:rPr>
          <w:rFonts w:eastAsia="Calibri"/>
          <w:lang w:eastAsia="en-US"/>
        </w:rPr>
      </w:pPr>
      <w:r w:rsidRPr="001F75DE">
        <w:rPr>
          <w:rFonts w:eastAsia="Calibri"/>
          <w:lang w:eastAsia="en-US"/>
        </w:rPr>
        <w:t xml:space="preserve"> § 3 </w:t>
      </w:r>
    </w:p>
    <w:p w:rsidR="0083075A" w:rsidRPr="0083075A" w:rsidRDefault="0083075A" w:rsidP="00127484">
      <w:pPr>
        <w:spacing w:after="200" w:line="276" w:lineRule="auto"/>
        <w:ind w:left="1304"/>
        <w:rPr>
          <w:rFonts w:eastAsia="Calibri"/>
          <w:lang w:eastAsia="en-US"/>
        </w:rPr>
      </w:pPr>
      <w:r w:rsidRPr="0083075A">
        <w:rPr>
          <w:rFonts w:eastAsia="Calibri"/>
          <w:lang w:eastAsia="en-US"/>
        </w:rPr>
        <w:t>Stk.1. Forældrerepræsentanter og deres stedfortrædere vælges efter regler fastsat af Undervisningsministeriet.</w:t>
      </w:r>
    </w:p>
    <w:p w:rsidR="0083075A" w:rsidRPr="0083075A" w:rsidRDefault="0083075A" w:rsidP="00127484">
      <w:pPr>
        <w:spacing w:after="200" w:line="276" w:lineRule="auto"/>
        <w:ind w:left="1304"/>
        <w:rPr>
          <w:rFonts w:eastAsia="Calibri"/>
          <w:lang w:eastAsia="en-US"/>
        </w:rPr>
      </w:pPr>
      <w:r w:rsidRPr="0083075A">
        <w:rPr>
          <w:rFonts w:eastAsia="Calibri"/>
          <w:lang w:eastAsia="en-US"/>
        </w:rPr>
        <w:t>De forældrerepræsentan</w:t>
      </w:r>
      <w:r w:rsidR="006D6F0D">
        <w:rPr>
          <w:rFonts w:eastAsia="Calibri"/>
          <w:lang w:eastAsia="en-US"/>
        </w:rPr>
        <w:t>ter, der har fået flest og næst</w:t>
      </w:r>
      <w:r w:rsidR="006D6F0D" w:rsidRPr="0083075A">
        <w:rPr>
          <w:rFonts w:eastAsia="Calibri"/>
          <w:lang w:eastAsia="en-US"/>
        </w:rPr>
        <w:t xml:space="preserve"> flest</w:t>
      </w:r>
      <w:r w:rsidRPr="0083075A">
        <w:rPr>
          <w:rFonts w:eastAsia="Calibri"/>
          <w:lang w:eastAsia="en-US"/>
        </w:rPr>
        <w:t xml:space="preserve"> stemmer er valgt. Stedfortrædere vælges efter samme fremgangsmåde.</w:t>
      </w:r>
    </w:p>
    <w:p w:rsidR="0083075A" w:rsidRPr="0083075A" w:rsidRDefault="0083075A" w:rsidP="00127484">
      <w:pPr>
        <w:spacing w:after="200" w:line="276" w:lineRule="auto"/>
        <w:ind w:left="0" w:firstLine="1304"/>
        <w:rPr>
          <w:rFonts w:eastAsia="Calibri"/>
          <w:i/>
          <w:lang w:eastAsia="en-US"/>
        </w:rPr>
      </w:pPr>
      <w:r w:rsidRPr="0083075A">
        <w:rPr>
          <w:rFonts w:eastAsia="Calibri"/>
          <w:lang w:eastAsia="en-US"/>
        </w:rPr>
        <w:t>Valgperioden</w:t>
      </w:r>
      <w:r w:rsidR="00B278AE">
        <w:rPr>
          <w:rFonts w:eastAsia="Calibri"/>
          <w:lang w:eastAsia="en-US"/>
        </w:rPr>
        <w:t xml:space="preserve"> er 4 år for forældrerepræsentanter.</w:t>
      </w:r>
      <w:r w:rsidRPr="0083075A">
        <w:rPr>
          <w:rFonts w:eastAsia="Calibri"/>
          <w:lang w:eastAsia="en-US"/>
        </w:rPr>
        <w:t xml:space="preserve"> </w:t>
      </w:r>
      <w:r w:rsidR="00B278AE">
        <w:rPr>
          <w:rFonts w:eastAsia="Calibri"/>
          <w:lang w:eastAsia="en-US"/>
        </w:rPr>
        <w:t>F</w:t>
      </w:r>
      <w:r w:rsidRPr="0083075A">
        <w:rPr>
          <w:rFonts w:eastAsia="Calibri"/>
          <w:lang w:eastAsia="en-US"/>
        </w:rPr>
        <w:t>or øvrige er valgperioden 1 år.</w:t>
      </w:r>
    </w:p>
    <w:p w:rsidR="0083075A" w:rsidRPr="0083075A" w:rsidRDefault="0083075A" w:rsidP="00127484">
      <w:pPr>
        <w:spacing w:after="200" w:line="276" w:lineRule="auto"/>
        <w:ind w:left="1304"/>
        <w:rPr>
          <w:rFonts w:eastAsia="Calibri"/>
          <w:lang w:eastAsia="en-US"/>
        </w:rPr>
      </w:pPr>
      <w:r w:rsidRPr="0083075A">
        <w:rPr>
          <w:rFonts w:eastAsia="Calibri"/>
          <w:lang w:eastAsia="en-US"/>
        </w:rPr>
        <w:t xml:space="preserve">Stk.2. Medarbejderrepræsentanterne og deres stedfortrædere vælges på den måde, at skolelederen indkalder samtlige medarbejdere, der gør tjeneste ved skolen, og er omfattet af skolelederens ledelseskompetence, til en fælles valghandling. </w:t>
      </w:r>
      <w:r w:rsidR="006D6F0D">
        <w:rPr>
          <w:rFonts w:eastAsia="Calibri"/>
          <w:lang w:eastAsia="en-US"/>
        </w:rPr>
        <w:t xml:space="preserve">Som ansat er </w:t>
      </w:r>
      <w:r w:rsidR="00525773">
        <w:rPr>
          <w:rFonts w:eastAsia="Calibri"/>
          <w:lang w:eastAsia="en-US"/>
        </w:rPr>
        <w:t xml:space="preserve">man </w:t>
      </w:r>
      <w:r w:rsidR="006D6F0D">
        <w:rPr>
          <w:rFonts w:eastAsia="Calibri"/>
          <w:lang w:eastAsia="en-US"/>
        </w:rPr>
        <w:t>v</w:t>
      </w:r>
      <w:r w:rsidRPr="0083075A">
        <w:rPr>
          <w:rFonts w:eastAsia="Calibri"/>
          <w:lang w:eastAsia="en-US"/>
        </w:rPr>
        <w:t>algbar</w:t>
      </w:r>
      <w:r w:rsidR="006D6F0D">
        <w:rPr>
          <w:rFonts w:eastAsia="Calibri"/>
          <w:lang w:eastAsia="en-US"/>
        </w:rPr>
        <w:t xml:space="preserve">, </w:t>
      </w:r>
      <w:r w:rsidRPr="0083075A">
        <w:rPr>
          <w:rFonts w:eastAsia="Calibri"/>
          <w:lang w:eastAsia="en-US"/>
        </w:rPr>
        <w:t>hvis ansættelsesforhold</w:t>
      </w:r>
      <w:r w:rsidR="006D6BC7">
        <w:rPr>
          <w:rFonts w:eastAsia="Calibri"/>
          <w:lang w:eastAsia="en-US"/>
        </w:rPr>
        <w:t>et</w:t>
      </w:r>
      <w:r w:rsidRPr="0083075A">
        <w:rPr>
          <w:rFonts w:eastAsia="Calibri"/>
          <w:lang w:eastAsia="en-US"/>
        </w:rPr>
        <w:t xml:space="preserve"> har en varighed af mindst 1 år. Personer med tjenestested på flere skoler vil kunne stemme hvert sted. Tvivlstilfælde afgøres af centerchefen.</w:t>
      </w:r>
    </w:p>
    <w:p w:rsidR="0083075A" w:rsidRPr="0083075A" w:rsidRDefault="0083075A" w:rsidP="00127484">
      <w:pPr>
        <w:spacing w:after="200" w:line="276" w:lineRule="auto"/>
        <w:ind w:left="0" w:firstLine="1304"/>
        <w:rPr>
          <w:rFonts w:eastAsia="Calibri"/>
          <w:lang w:eastAsia="en-US"/>
        </w:rPr>
      </w:pPr>
      <w:r w:rsidRPr="0083075A">
        <w:rPr>
          <w:rFonts w:eastAsia="Calibri"/>
          <w:lang w:eastAsia="en-US"/>
        </w:rPr>
        <w:t>Alle medarbejdere kan stemme på alle kandidater.</w:t>
      </w:r>
    </w:p>
    <w:p w:rsidR="0083075A" w:rsidRPr="0083075A" w:rsidRDefault="0083075A" w:rsidP="00127484">
      <w:pPr>
        <w:spacing w:after="200" w:line="276" w:lineRule="auto"/>
        <w:ind w:left="1304"/>
        <w:rPr>
          <w:rFonts w:eastAsia="Calibri"/>
          <w:lang w:eastAsia="en-US"/>
        </w:rPr>
      </w:pPr>
      <w:r w:rsidRPr="0083075A">
        <w:rPr>
          <w:rFonts w:eastAsia="Calibri"/>
          <w:lang w:eastAsia="en-US"/>
        </w:rPr>
        <w:t>Hver medarbejder har en stemme. De to medarbejdere, der har fået flest og næst flest stemmer er valgt. To stedfortrædere vælges efter samme fremgangsmåde.</w:t>
      </w:r>
    </w:p>
    <w:p w:rsidR="0083075A" w:rsidRPr="0083075A" w:rsidRDefault="0083075A" w:rsidP="00127484">
      <w:pPr>
        <w:spacing w:after="200" w:line="276" w:lineRule="auto"/>
        <w:ind w:left="1304"/>
        <w:rPr>
          <w:rFonts w:eastAsia="Calibri"/>
          <w:lang w:eastAsia="en-US"/>
        </w:rPr>
      </w:pPr>
      <w:r w:rsidRPr="0083075A">
        <w:rPr>
          <w:rFonts w:eastAsia="Calibri"/>
          <w:lang w:eastAsia="en-US"/>
        </w:rPr>
        <w:t>Stk.3. Elevrepræsentanterne og deres stedfortrædere til skolebestyrelsen vælges af elevrådet.</w:t>
      </w:r>
    </w:p>
    <w:p w:rsidR="0083075A" w:rsidRPr="0083075A" w:rsidRDefault="0083075A" w:rsidP="00127484">
      <w:pPr>
        <w:spacing w:after="200" w:line="276" w:lineRule="auto"/>
        <w:ind w:left="1304"/>
        <w:rPr>
          <w:rFonts w:eastAsia="Calibri"/>
          <w:lang w:eastAsia="en-US"/>
        </w:rPr>
      </w:pPr>
      <w:r w:rsidRPr="0083075A">
        <w:rPr>
          <w:rFonts w:eastAsia="Calibri"/>
          <w:lang w:eastAsia="en-US"/>
        </w:rPr>
        <w:t xml:space="preserve">Stk. 4. 2 repræsentanter for det lokale erhvervsliv, lokale ungdomsuddannelsesinstitutioner eller lokale foreninger.  Skolebestyrelsen beslutter hvordan repræsentanter rekrutteres. Der skal som minimum annonceres i den lokale dagspresse og på kommunens hjemmeside efter medlemmer med særlig interesse i folkeskolearbejdet.  </w:t>
      </w:r>
    </w:p>
    <w:p w:rsidR="0083075A" w:rsidRPr="0083075A" w:rsidRDefault="0083075A" w:rsidP="00127484">
      <w:pPr>
        <w:spacing w:after="200" w:line="276" w:lineRule="auto"/>
        <w:ind w:left="1304"/>
        <w:rPr>
          <w:rFonts w:eastAsia="Calibri"/>
          <w:lang w:eastAsia="en-US"/>
        </w:rPr>
      </w:pPr>
      <w:r w:rsidRPr="0083075A">
        <w:rPr>
          <w:rFonts w:eastAsia="Calibri"/>
          <w:lang w:eastAsia="en-US"/>
        </w:rPr>
        <w:t>Stk.5. Valg i henhold til stk. 2</w:t>
      </w:r>
      <w:r>
        <w:rPr>
          <w:rFonts w:eastAsia="Calibri"/>
          <w:lang w:eastAsia="en-US"/>
        </w:rPr>
        <w:t xml:space="preserve"> og</w:t>
      </w:r>
      <w:r w:rsidRPr="0083075A">
        <w:rPr>
          <w:rFonts w:eastAsia="Calibri"/>
          <w:lang w:eastAsia="en-US"/>
        </w:rPr>
        <w:t xml:space="preserve"> 4 finder sted i forbindelse med det kommende skoleårs planlægning, medens valg i henhold til stk. 3 finder sted ved skoleåret start. Valgperioden er det pågældende skoleår.</w:t>
      </w:r>
    </w:p>
    <w:p w:rsidR="0083075A" w:rsidRPr="0083075A" w:rsidRDefault="0083075A" w:rsidP="00E863F8">
      <w:pPr>
        <w:pStyle w:val="Overskrift3"/>
      </w:pPr>
    </w:p>
    <w:p w:rsidR="0083075A" w:rsidRPr="001F75DE" w:rsidRDefault="00157898" w:rsidP="001F75DE">
      <w:pPr>
        <w:pStyle w:val="Overskrift3"/>
      </w:pPr>
      <w:bookmarkStart w:id="4" w:name="_Toc414871176"/>
      <w:r w:rsidRPr="001F75DE">
        <w:t>Skolebestyrelsen</w:t>
      </w:r>
      <w:bookmarkEnd w:id="4"/>
    </w:p>
    <w:p w:rsidR="00E863F8" w:rsidRPr="00E863F8" w:rsidRDefault="00E863F8" w:rsidP="00E863F8"/>
    <w:p w:rsidR="00E863F8" w:rsidRPr="0083075A" w:rsidRDefault="00E863F8" w:rsidP="001F75DE">
      <w:r w:rsidRPr="0083075A">
        <w:t>§</w:t>
      </w:r>
      <w:r w:rsidR="0083075A">
        <w:t xml:space="preserve"> </w:t>
      </w:r>
      <w:r w:rsidR="000B5237">
        <w:t>4</w:t>
      </w:r>
    </w:p>
    <w:p w:rsidR="00E863F8" w:rsidRPr="00E863F8" w:rsidRDefault="00E863F8" w:rsidP="00E863F8">
      <w:r w:rsidRPr="00E863F8">
        <w:t>Stk.1. Samtlige medlemmer af skolebestyrelsen har stemmeret, jvf. dog stk.2.</w:t>
      </w:r>
    </w:p>
    <w:p w:rsidR="00E863F8" w:rsidRPr="00E863F8" w:rsidRDefault="00E863F8" w:rsidP="00E863F8"/>
    <w:p w:rsidR="00E863F8" w:rsidRPr="00E863F8" w:rsidRDefault="00E863F8" w:rsidP="00E863F8">
      <w:r w:rsidRPr="00E863F8">
        <w:t>Stk.2. Elevrepræsentanterne må ikke overvære den del af forhandlingerne, der angår sager vedrørende enkeltpersoner.</w:t>
      </w:r>
    </w:p>
    <w:p w:rsidR="00E863F8" w:rsidRPr="00E863F8" w:rsidRDefault="00E863F8" w:rsidP="00E863F8"/>
    <w:p w:rsidR="00E863F8" w:rsidRPr="00E863F8" w:rsidRDefault="000B5237" w:rsidP="001F75DE">
      <w:r>
        <w:t>§5</w:t>
      </w:r>
    </w:p>
    <w:p w:rsidR="00E863F8" w:rsidRPr="00E863F8" w:rsidRDefault="00E863F8" w:rsidP="00E863F8">
      <w:r w:rsidRPr="00E863F8">
        <w:t>På skolebestyrelsens første møde vælger de stemmeberettigede medlemmer en af forældrerepræsentanterne som formand ved bundet flertalsvalg.</w:t>
      </w:r>
    </w:p>
    <w:p w:rsidR="00E863F8" w:rsidRPr="00E863F8" w:rsidRDefault="00E863F8" w:rsidP="00E863F8"/>
    <w:p w:rsidR="00E863F8" w:rsidRPr="00E863F8" w:rsidRDefault="000B5237" w:rsidP="001F75DE">
      <w:r>
        <w:t>§6</w:t>
      </w:r>
    </w:p>
    <w:p w:rsidR="00E863F8" w:rsidRPr="00E863F8" w:rsidRDefault="00E863F8" w:rsidP="00E863F8">
      <w:r w:rsidRPr="00E863F8">
        <w:t>Stk.1. Skolebestyrelsens møder afholdes for lukkede døre.</w:t>
      </w:r>
    </w:p>
    <w:p w:rsidR="00E863F8" w:rsidRPr="00E863F8" w:rsidRDefault="00E863F8" w:rsidP="00E863F8"/>
    <w:p w:rsidR="00E863F8" w:rsidRPr="00E863F8" w:rsidRDefault="00E863F8" w:rsidP="00E863F8">
      <w:r w:rsidRPr="00E863F8">
        <w:t>Stk.2. Skolebestyrelsen kan indbyde andre til at deltage i møderne, når der behandles spørgsmål af særlig interes</w:t>
      </w:r>
      <w:r w:rsidR="006D6F0D">
        <w:t>se for dem, men kredsen af møde</w:t>
      </w:r>
      <w:r w:rsidRPr="00E863F8">
        <w:t>deltagere kan i øvrigt ikke udvides.</w:t>
      </w:r>
    </w:p>
    <w:p w:rsidR="00E863F8" w:rsidRPr="00E863F8" w:rsidRDefault="00E863F8" w:rsidP="00E863F8"/>
    <w:p w:rsidR="00E863F8" w:rsidRPr="00E863F8" w:rsidRDefault="000B5237" w:rsidP="001F75DE">
      <w:r>
        <w:t>§7</w:t>
      </w:r>
    </w:p>
    <w:p w:rsidR="00E863F8" w:rsidRPr="00E863F8" w:rsidRDefault="00E863F8" w:rsidP="00E863F8">
      <w:r w:rsidRPr="00E863F8">
        <w:t>Er et medlem forhindret i at deltage i et skolebestyrelsesmøde, deltager stedfor</w:t>
      </w:r>
      <w:r w:rsidR="000B5237">
        <w:t>træderen, så vidt det er muligt</w:t>
      </w:r>
      <w:r w:rsidRPr="00E863F8">
        <w:t>, med rettigheder og pligter som medlem.</w:t>
      </w:r>
    </w:p>
    <w:p w:rsidR="00E863F8" w:rsidRPr="00E863F8" w:rsidRDefault="00E863F8" w:rsidP="00E863F8"/>
    <w:p w:rsidR="00E863F8" w:rsidRPr="00E863F8" w:rsidRDefault="000B5237" w:rsidP="001F75DE">
      <w:r>
        <w:t>§8</w:t>
      </w:r>
    </w:p>
    <w:p w:rsidR="00E863F8" w:rsidRPr="00E863F8" w:rsidRDefault="00E863F8" w:rsidP="00E863F8">
      <w:r w:rsidRPr="00E863F8">
        <w:t>Stk.1. Skolebestyrelsen afholder møde, når det ønskes af formanden, eller mindst 4 af bestyrelsens</w:t>
      </w:r>
      <w:r w:rsidR="000B5237">
        <w:t xml:space="preserve"> </w:t>
      </w:r>
      <w:r w:rsidRPr="00E863F8">
        <w:t>medlemmer ønsker det med angivelse af punkter til dagsordenen.</w:t>
      </w:r>
    </w:p>
    <w:p w:rsidR="00E863F8" w:rsidRPr="00E863F8" w:rsidRDefault="00E863F8" w:rsidP="00E863F8"/>
    <w:p w:rsidR="00E863F8" w:rsidRPr="00E863F8" w:rsidRDefault="00E863F8" w:rsidP="00E863F8">
      <w:r w:rsidRPr="00E863F8">
        <w:t>Stk.2. På skoleårets sidste møde i skolebestyrelsen fastsættes kommende skoleårs ordinære møder. Møderne placeres fortrinsvis i de uger,</w:t>
      </w:r>
      <w:r w:rsidR="000B5237">
        <w:t xml:space="preserve"> der fastlægges af Center for Dagtilbud og Skoler</w:t>
      </w:r>
      <w:r w:rsidRPr="00E863F8">
        <w:t>.</w:t>
      </w:r>
    </w:p>
    <w:p w:rsidR="00E863F8" w:rsidRPr="00E863F8" w:rsidRDefault="00E863F8" w:rsidP="00E863F8"/>
    <w:p w:rsidR="00E863F8" w:rsidRPr="00E863F8" w:rsidRDefault="000B5237" w:rsidP="001F75DE">
      <w:r>
        <w:t>§9</w:t>
      </w:r>
    </w:p>
    <w:p w:rsidR="00E863F8" w:rsidRPr="00E863F8" w:rsidRDefault="00E863F8" w:rsidP="00E863F8">
      <w:r w:rsidRPr="00E863F8">
        <w:t>Stk.1. Formanden fastsætter dagsordenen for møderne og sender senest 4 hverdage inden mødet en dagsorden med eventuelle bilag til medlemmerne. Omfatten</w:t>
      </w:r>
      <w:r w:rsidR="000B5237">
        <w:t>de bilagsmateriale kan dog frem</w:t>
      </w:r>
      <w:r w:rsidRPr="00E863F8">
        <w:t>lægges til gennemsyn for medlemmerne på skolen. Såfremt et medlem ønsker et punkt optaget på dagsordenen</w:t>
      </w:r>
      <w:r w:rsidR="006D6F0D">
        <w:t>,</w:t>
      </w:r>
      <w:r w:rsidRPr="00E863F8">
        <w:t xml:space="preserve"> skal det meddeles formanden senest 8 dage</w:t>
      </w:r>
      <w:r w:rsidR="006D6F0D">
        <w:t>,</w:t>
      </w:r>
      <w:r w:rsidRPr="00E863F8">
        <w:t xml:space="preserve"> før mødet afholdes.</w:t>
      </w:r>
    </w:p>
    <w:p w:rsidR="00E863F8" w:rsidRPr="00E863F8" w:rsidRDefault="00E863F8" w:rsidP="00E863F8"/>
    <w:p w:rsidR="00E863F8" w:rsidRPr="00E863F8" w:rsidRDefault="00E863F8" w:rsidP="00E863F8">
      <w:r w:rsidRPr="00E863F8">
        <w:t>Stk.2. I særlige tilfælde kan formanden indkalde til møde med kortere varsel. Når mødet indkaldes, skal formanden så vidt muligt forinden underrette medlemmerne om de sager, der skal behandles på mødet.</w:t>
      </w:r>
    </w:p>
    <w:p w:rsidR="00E863F8" w:rsidRPr="00E863F8" w:rsidRDefault="00E863F8" w:rsidP="00E863F8"/>
    <w:p w:rsidR="00E863F8" w:rsidRPr="00E863F8" w:rsidRDefault="000B5237" w:rsidP="001F75DE">
      <w:r>
        <w:t>§10</w:t>
      </w:r>
    </w:p>
    <w:p w:rsidR="00E863F8" w:rsidRPr="00E863F8" w:rsidRDefault="00E863F8" w:rsidP="00E863F8">
      <w:r w:rsidRPr="00E863F8">
        <w:t>Skolebestyrelsen er beslutningsdygtig, når mere end halvdelen af de stemmeberettigede medlemmer er til stede.</w:t>
      </w:r>
    </w:p>
    <w:p w:rsidR="00E863F8" w:rsidRPr="00E863F8" w:rsidRDefault="00E863F8" w:rsidP="00E863F8"/>
    <w:p w:rsidR="00E863F8" w:rsidRPr="00E863F8" w:rsidRDefault="000B5237" w:rsidP="001F75DE">
      <w:r>
        <w:t>§11</w:t>
      </w:r>
    </w:p>
    <w:p w:rsidR="00E863F8" w:rsidRPr="00E863F8" w:rsidRDefault="00E863F8" w:rsidP="00E863F8">
      <w:r w:rsidRPr="00E863F8">
        <w:t>Medlemmerne kan kun deltage i bestyrelsens afstemn</w:t>
      </w:r>
      <w:r w:rsidR="00D363E4">
        <w:t>inger, når de er personligt til</w:t>
      </w:r>
      <w:r w:rsidRPr="00E863F8">
        <w:t>stede under disse.</w:t>
      </w:r>
    </w:p>
    <w:p w:rsidR="00E863F8" w:rsidRPr="00E863F8" w:rsidRDefault="00E863F8" w:rsidP="00E863F8"/>
    <w:p w:rsidR="00E863F8" w:rsidRPr="00E863F8" w:rsidRDefault="000B5237" w:rsidP="001F75DE">
      <w:r>
        <w:t>§12</w:t>
      </w:r>
    </w:p>
    <w:p w:rsidR="00E863F8" w:rsidRPr="00E863F8" w:rsidRDefault="00E863F8" w:rsidP="00E863F8">
      <w:r w:rsidRPr="00E863F8">
        <w:t>Stk.1. Alle beslutninger træffes ved simpelt stemmeflertal.</w:t>
      </w:r>
    </w:p>
    <w:p w:rsidR="00E863F8" w:rsidRPr="00E863F8" w:rsidRDefault="00E863F8" w:rsidP="00E863F8"/>
    <w:p w:rsidR="00E863F8" w:rsidRPr="00E863F8" w:rsidRDefault="00E863F8" w:rsidP="00E863F8">
      <w:r w:rsidRPr="00E863F8">
        <w:t>Stk.2. Ved stemmeli</w:t>
      </w:r>
      <w:r w:rsidR="00F73B98">
        <w:t>ghed er formandens stemme udslagsgivende</w:t>
      </w:r>
      <w:r w:rsidRPr="00E863F8">
        <w:t>.</w:t>
      </w:r>
    </w:p>
    <w:p w:rsidR="00E863F8" w:rsidRPr="00E863F8" w:rsidRDefault="00E863F8" w:rsidP="00E863F8"/>
    <w:p w:rsidR="00E863F8" w:rsidRPr="00E863F8" w:rsidRDefault="000B5237" w:rsidP="001F75DE">
      <w:r>
        <w:t>§13</w:t>
      </w:r>
    </w:p>
    <w:p w:rsidR="00E863F8" w:rsidRPr="00E863F8" w:rsidRDefault="00E863F8" w:rsidP="00E863F8">
      <w:r w:rsidRPr="00E863F8">
        <w:t xml:space="preserve">Stk.1. Der føres protokol over bestyrelsens beslutninger. I beslutningsprotokollen anføres for hvert møde, hvilke personer, der har været til stede. Beslutningsprotokollen underskrives efter hvert møde af de medlemmer, der har deltaget i mødet samt byrådsmedlemmet, skolelederen og dennes stedfortræder. </w:t>
      </w:r>
    </w:p>
    <w:p w:rsidR="00E863F8" w:rsidRPr="00E863F8" w:rsidRDefault="00E863F8" w:rsidP="00E863F8"/>
    <w:p w:rsidR="00E863F8" w:rsidRPr="00E863F8" w:rsidRDefault="00E863F8" w:rsidP="00E863F8">
      <w:r w:rsidRPr="00E863F8">
        <w:t>Stk.2. Ethvert medlem og byrådsmedlemmet kan forlange afvigende opfattelser tilført protokollen og medsendt bestyrelsens udtalelser og beslutninger.</w:t>
      </w:r>
    </w:p>
    <w:p w:rsidR="00E863F8" w:rsidRPr="00E863F8" w:rsidRDefault="00E863F8" w:rsidP="00E863F8"/>
    <w:p w:rsidR="00E863F8" w:rsidRPr="00E863F8" w:rsidRDefault="00E863F8" w:rsidP="00E863F8">
      <w:r w:rsidRPr="00E863F8">
        <w:t>Stk.3. Skolelederen og dennes stedfortræder varetager bestyrelsens sekretariatsfunktioner og fører under møderne bestyrelsens protokol. Skolelederen vil i forbindelse med spørgsmål om beslutningernes legalitet kunne tilføje protokollen sin opfattelse.</w:t>
      </w:r>
    </w:p>
    <w:p w:rsidR="00E863F8" w:rsidRPr="00E863F8" w:rsidRDefault="00E863F8" w:rsidP="00E863F8"/>
    <w:p w:rsidR="00E863F8" w:rsidRPr="00E863F8" w:rsidRDefault="000B5237" w:rsidP="001F75DE">
      <w:r>
        <w:t>§14</w:t>
      </w:r>
    </w:p>
    <w:p w:rsidR="00E863F8" w:rsidRPr="00E863F8" w:rsidRDefault="00E863F8" w:rsidP="00E863F8">
      <w:r w:rsidRPr="00E863F8">
        <w:t>Stk.1. Skolebestyrelsen kan i øvrigt selv fastsætte sin forretningsorden indenfor de rammer, der følger af loven og de beslutninger, som Byrådet har truffet.</w:t>
      </w:r>
    </w:p>
    <w:p w:rsidR="00E863F8" w:rsidRPr="00E863F8" w:rsidRDefault="00E863F8" w:rsidP="00E863F8"/>
    <w:p w:rsidR="00E863F8" w:rsidRPr="00E863F8" w:rsidRDefault="00E863F8" w:rsidP="00E863F8">
      <w:r w:rsidRPr="00E863F8">
        <w:t>Stk.2. Skolebestyrelsen afgiver en årlig beretning.</w:t>
      </w:r>
    </w:p>
    <w:p w:rsidR="00E863F8" w:rsidRPr="00E863F8" w:rsidRDefault="00E863F8" w:rsidP="00E863F8"/>
    <w:p w:rsidR="00E863F8" w:rsidRPr="00E863F8" w:rsidRDefault="00E863F8" w:rsidP="00E863F8">
      <w:r w:rsidRPr="00E863F8">
        <w:t>Stk.3. Skolebestyrelsen indkalder mindst en gang årligt forældrene til et fælles møde til drøftelse af skolens virksomhed. På et sådant møde behandles årsberetningen.</w:t>
      </w:r>
    </w:p>
    <w:p w:rsidR="00E863F8" w:rsidRPr="00E863F8" w:rsidRDefault="00E863F8" w:rsidP="00E863F8"/>
    <w:p w:rsidR="00E863F8" w:rsidRPr="00E863F8" w:rsidRDefault="00E863F8" w:rsidP="00E863F8"/>
    <w:p w:rsidR="00E863F8" w:rsidRPr="00E863F8" w:rsidRDefault="00E863F8" w:rsidP="00E863F8"/>
    <w:p w:rsidR="00E863F8" w:rsidRPr="006D3E57" w:rsidRDefault="002D09A0" w:rsidP="006D3E57">
      <w:pPr>
        <w:pStyle w:val="Overskrift3"/>
      </w:pPr>
      <w:bookmarkStart w:id="5" w:name="_Toc414871177"/>
      <w:r w:rsidRPr="006D3E57">
        <w:t>Skolebestyrelsens opgaver</w:t>
      </w:r>
      <w:bookmarkEnd w:id="5"/>
    </w:p>
    <w:p w:rsidR="00E863F8" w:rsidRPr="00E863F8" w:rsidRDefault="00E863F8" w:rsidP="00E863F8">
      <w:pPr>
        <w:pStyle w:val="Overskrift3"/>
      </w:pPr>
    </w:p>
    <w:p w:rsidR="00E863F8" w:rsidRPr="00E863F8" w:rsidRDefault="009728EE" w:rsidP="001F75DE">
      <w:r>
        <w:t>§15</w:t>
      </w:r>
    </w:p>
    <w:p w:rsidR="00E863F8" w:rsidRPr="00E863F8" w:rsidRDefault="00E863F8" w:rsidP="00E863F8">
      <w:r w:rsidRPr="00E863F8">
        <w:t>Stk.1. Skolebestyrelsen udøver sin virksomhed inden for de mål og rammer, der er fastsat af Byrådet</w:t>
      </w:r>
      <w:r w:rsidR="00896CFF">
        <w:t xml:space="preserve"> og fører i øvrigt tilsyn med alle dele af skolens virksomhed, dog undtagen personale- og elevsager</w:t>
      </w:r>
      <w:r w:rsidRPr="00E863F8">
        <w:t>.</w:t>
      </w:r>
      <w:r w:rsidR="00896CFF">
        <w:t xml:space="preserve"> Skolebestyrelsen kan fra skolens leder indhente enhver oplysning om skolens virksomhed, som er nødvendig for at varetage tilsynet.</w:t>
      </w:r>
    </w:p>
    <w:p w:rsidR="00E863F8" w:rsidRPr="00E863F8" w:rsidRDefault="00E863F8" w:rsidP="00E863F8"/>
    <w:p w:rsidR="00E863F8" w:rsidRPr="00E863F8" w:rsidRDefault="00E863F8" w:rsidP="00E863F8">
      <w:r w:rsidRPr="00E863F8">
        <w:t>Stk.2. Skolebestyrelsen</w:t>
      </w:r>
      <w:r w:rsidR="00A16275">
        <w:t xml:space="preserve"> fastsætter principper for skolens virksomhed, herunder</w:t>
      </w:r>
      <w:r w:rsidRPr="00E863F8">
        <w:t>:</w:t>
      </w:r>
    </w:p>
    <w:p w:rsidR="00E863F8" w:rsidRPr="00E863F8" w:rsidRDefault="00E863F8" w:rsidP="00E863F8"/>
    <w:p w:rsidR="00E863F8" w:rsidRDefault="00E863F8" w:rsidP="00D964D9">
      <w:pPr>
        <w:pStyle w:val="Listeafsnit"/>
        <w:numPr>
          <w:ilvl w:val="2"/>
          <w:numId w:val="1"/>
        </w:numPr>
      </w:pPr>
      <w:r w:rsidRPr="00E863F8">
        <w:t>under</w:t>
      </w:r>
      <w:r w:rsidR="001A61D1">
        <w:t xml:space="preserve">visningens organisering, herunder </w:t>
      </w:r>
      <w:r w:rsidRPr="00E863F8">
        <w:t>elevernes timetal på de enkelte klassetrin,</w:t>
      </w:r>
    </w:p>
    <w:p w:rsidR="00E863F8" w:rsidRDefault="00A16275" w:rsidP="00D964D9">
      <w:pPr>
        <w:pStyle w:val="Listeafsnit"/>
        <w:numPr>
          <w:ilvl w:val="2"/>
          <w:numId w:val="1"/>
        </w:numPr>
      </w:pPr>
      <w:r>
        <w:t>skoledagens længde</w:t>
      </w:r>
      <w:r w:rsidR="002A2AC3">
        <w:t xml:space="preserve">, understøttende undervisning, udbuddet af valgfag, specialundervisning og </w:t>
      </w:r>
      <w:r w:rsidR="00E863F8" w:rsidRPr="00E863F8">
        <w:t>elevernes placering i klasser</w:t>
      </w:r>
      <w:r>
        <w:t>/hold</w:t>
      </w:r>
      <w:r w:rsidR="002A2AC3">
        <w:t>,</w:t>
      </w:r>
    </w:p>
    <w:p w:rsidR="006D6F0D" w:rsidRPr="00E863F8" w:rsidRDefault="006D6F0D" w:rsidP="006D6F0D">
      <w:pPr>
        <w:pStyle w:val="Listeafsnit"/>
        <w:numPr>
          <w:ilvl w:val="2"/>
          <w:numId w:val="1"/>
        </w:numPr>
      </w:pPr>
      <w:r>
        <w:t>s</w:t>
      </w:r>
      <w:r w:rsidRPr="006D6F0D">
        <w:t>amarbejd</w:t>
      </w:r>
      <w:r>
        <w:t xml:space="preserve">er, herunder partnerskaber med </w:t>
      </w:r>
      <w:r w:rsidRPr="006D6F0D">
        <w:t>lokalsamfundet(åben skole)</w:t>
      </w:r>
      <w:r>
        <w:t>,</w:t>
      </w:r>
    </w:p>
    <w:p w:rsidR="00E863F8" w:rsidRPr="00E863F8" w:rsidRDefault="00E863F8" w:rsidP="00D964D9">
      <w:pPr>
        <w:pStyle w:val="Listeafsnit"/>
        <w:numPr>
          <w:ilvl w:val="2"/>
          <w:numId w:val="1"/>
        </w:numPr>
      </w:pPr>
      <w:r w:rsidRPr="00E863F8">
        <w:t>samarbejdet mellem skole og hjem,</w:t>
      </w:r>
      <w:r w:rsidR="002A2AC3">
        <w:t xml:space="preserve"> herunder principper for forældrenes ansvar i samarbejdet</w:t>
      </w:r>
      <w:r w:rsidR="006D6F0D">
        <w:t>,</w:t>
      </w:r>
    </w:p>
    <w:p w:rsidR="00E863F8" w:rsidRPr="00E863F8" w:rsidRDefault="00E863F8" w:rsidP="00D964D9">
      <w:pPr>
        <w:pStyle w:val="Listeafsnit"/>
        <w:numPr>
          <w:ilvl w:val="2"/>
          <w:numId w:val="1"/>
        </w:numPr>
      </w:pPr>
      <w:r w:rsidRPr="00E863F8">
        <w:t>underretning af hjemmene om elevernes udbytte af undervisningen,</w:t>
      </w:r>
    </w:p>
    <w:p w:rsidR="00E863F8" w:rsidRPr="00E863F8" w:rsidRDefault="00E863F8" w:rsidP="00D964D9">
      <w:pPr>
        <w:pStyle w:val="Listeafsnit"/>
        <w:numPr>
          <w:ilvl w:val="2"/>
          <w:numId w:val="1"/>
        </w:numPr>
      </w:pPr>
      <w:r w:rsidRPr="00E863F8">
        <w:t>arbejdets fordeling mellem lærerne,</w:t>
      </w:r>
    </w:p>
    <w:p w:rsidR="00E863F8" w:rsidRPr="00E863F8" w:rsidRDefault="00E863F8" w:rsidP="00D964D9">
      <w:pPr>
        <w:pStyle w:val="Listeafsnit"/>
        <w:numPr>
          <w:ilvl w:val="2"/>
          <w:numId w:val="1"/>
        </w:numPr>
      </w:pPr>
      <w:r w:rsidRPr="00E863F8">
        <w:t>fællesarrangementer for eleverne,</w:t>
      </w:r>
      <w:r w:rsidR="002A2AC3" w:rsidRPr="002A2AC3">
        <w:t xml:space="preserve"> </w:t>
      </w:r>
      <w:r w:rsidR="002A2AC3" w:rsidRPr="00E863F8">
        <w:t>lejrskoleophold,</w:t>
      </w:r>
      <w:r w:rsidR="002A2AC3">
        <w:t xml:space="preserve"> udsendelse i praktik m.v.</w:t>
      </w:r>
    </w:p>
    <w:p w:rsidR="00E863F8" w:rsidRPr="00E863F8" w:rsidRDefault="00E863F8" w:rsidP="00D964D9">
      <w:pPr>
        <w:pStyle w:val="Listeafsnit"/>
        <w:numPr>
          <w:ilvl w:val="2"/>
          <w:numId w:val="1"/>
        </w:numPr>
      </w:pPr>
      <w:r w:rsidRPr="00E863F8">
        <w:t>SFO</w:t>
      </w:r>
      <w:r w:rsidR="00B13E37">
        <w:t>’</w:t>
      </w:r>
      <w:r w:rsidRPr="00E863F8">
        <w:t>s virksomhed,</w:t>
      </w:r>
    </w:p>
    <w:p w:rsidR="00E863F8" w:rsidRDefault="00E863F8" w:rsidP="00D964D9">
      <w:pPr>
        <w:pStyle w:val="Listeafsnit"/>
        <w:numPr>
          <w:ilvl w:val="2"/>
          <w:numId w:val="1"/>
        </w:numPr>
      </w:pPr>
      <w:r w:rsidRPr="00E863F8">
        <w:t>tilbud til voksne om at deltage i undervisningen på 8.- 10. klassetrin,</w:t>
      </w:r>
    </w:p>
    <w:p w:rsidR="002D09A0" w:rsidRDefault="002D09A0" w:rsidP="00D964D9">
      <w:pPr>
        <w:pStyle w:val="Listeafsnit"/>
        <w:numPr>
          <w:ilvl w:val="2"/>
          <w:numId w:val="1"/>
        </w:numPr>
      </w:pPr>
      <w:r>
        <w:t>madordning i skole og SFO, så frem Byrådet har truffet beslutning</w:t>
      </w:r>
      <w:r w:rsidR="006D6F0D">
        <w:t xml:space="preserve"> om at madordning skal tilbydes,</w:t>
      </w:r>
    </w:p>
    <w:p w:rsidR="00BE6DD3" w:rsidRPr="00E863F8" w:rsidRDefault="006D6F0D" w:rsidP="00D964D9">
      <w:pPr>
        <w:pStyle w:val="Listeafsnit"/>
        <w:numPr>
          <w:ilvl w:val="2"/>
          <w:numId w:val="1"/>
        </w:numPr>
      </w:pPr>
      <w:r>
        <w:t>voksnes deltagelse i undervisningen.</w:t>
      </w:r>
    </w:p>
    <w:p w:rsidR="00E863F8" w:rsidRPr="00E863F8" w:rsidRDefault="00E863F8" w:rsidP="00E863F8"/>
    <w:p w:rsidR="00E863F8" w:rsidRPr="00E863F8" w:rsidRDefault="00E863F8" w:rsidP="00E863F8"/>
    <w:p w:rsidR="00E863F8" w:rsidRPr="00E863F8" w:rsidRDefault="002A2AC3" w:rsidP="002A2AC3">
      <w:r>
        <w:t xml:space="preserve">Stk. 3. </w:t>
      </w:r>
      <w:r w:rsidRPr="00E863F8">
        <w:t>Godkender undervisningsmidler og fastsætter ordensregler</w:t>
      </w:r>
      <w:r>
        <w:t xml:space="preserve"> samt værdiregelsæt</w:t>
      </w:r>
      <w:r w:rsidRPr="00E863F8">
        <w:t>.</w:t>
      </w:r>
    </w:p>
    <w:p w:rsidR="00E863F8" w:rsidRPr="00E863F8" w:rsidRDefault="00E863F8" w:rsidP="00E863F8"/>
    <w:p w:rsidR="00E863F8" w:rsidRPr="00E863F8" w:rsidRDefault="002A2AC3" w:rsidP="00E863F8">
      <w:r>
        <w:t>Stk. 4. G</w:t>
      </w:r>
      <w:r w:rsidR="00E863F8" w:rsidRPr="00E863F8">
        <w:t>odkender skolens budget inden for de økonomiske rammer, der er fastsat for skolen.</w:t>
      </w:r>
    </w:p>
    <w:p w:rsidR="00E863F8" w:rsidRPr="00E863F8" w:rsidRDefault="00E863F8" w:rsidP="002A2AC3">
      <w:pPr>
        <w:ind w:left="0"/>
      </w:pPr>
    </w:p>
    <w:p w:rsidR="00E863F8" w:rsidRPr="00E863F8" w:rsidRDefault="002A2AC3" w:rsidP="00E863F8">
      <w:r>
        <w:t xml:space="preserve">Stk. 5. </w:t>
      </w:r>
      <w:r w:rsidR="00B9391E">
        <w:t>Skolebestyrelsen udarbejder forslag til Byrådet om skolens læseplaner</w:t>
      </w:r>
      <w:r w:rsidR="00BE6DD3">
        <w:t xml:space="preserve"> for fag, hvor der ikke er fælles mål fx visse valgfag</w:t>
      </w:r>
      <w:r w:rsidR="00B9391E">
        <w:t xml:space="preserve"> jf. folkeskoleloven § 40 stk. 3. Skolebestyrelsen afgiver udtalelse til Byrådet om forsøgs- og udviklingsarbejde</w:t>
      </w:r>
      <w:r w:rsidR="006D6F0D">
        <w:t>,</w:t>
      </w:r>
      <w:r w:rsidR="00B9391E">
        <w:t xml:space="preserve"> idet omfang det overskrider de mål og rammer, som Byrådet har fastsat.</w:t>
      </w:r>
      <w:r w:rsidR="00E863F8" w:rsidRPr="00E863F8">
        <w:t xml:space="preserve"> </w:t>
      </w:r>
    </w:p>
    <w:p w:rsidR="00E863F8" w:rsidRPr="00E863F8" w:rsidRDefault="00E863F8" w:rsidP="00E863F8"/>
    <w:p w:rsidR="00E863F8" w:rsidRPr="00E863F8" w:rsidRDefault="00B9391E" w:rsidP="00E863F8">
      <w:r>
        <w:t>Stk.6</w:t>
      </w:r>
      <w:r w:rsidR="00E863F8" w:rsidRPr="00E863F8">
        <w:t>. Ved ansættelse</w:t>
      </w:r>
      <w:r w:rsidR="00BE6DD3">
        <w:t>r</w:t>
      </w:r>
      <w:r w:rsidR="00E863F8" w:rsidRPr="00E863F8">
        <w:t xml:space="preserve"> afgiver skolebestyrelsen udtalelse</w:t>
      </w:r>
      <w:r w:rsidR="00BE6DD3">
        <w:t xml:space="preserve"> til den ansættende myndighed.</w:t>
      </w:r>
    </w:p>
    <w:p w:rsidR="00E863F8" w:rsidRPr="00E863F8" w:rsidRDefault="00E863F8" w:rsidP="00B9391E">
      <w:pPr>
        <w:ind w:left="0"/>
      </w:pPr>
    </w:p>
    <w:p w:rsidR="00E863F8" w:rsidRPr="00E863F8" w:rsidRDefault="00B9391E" w:rsidP="00E863F8">
      <w:r>
        <w:t>Stk.7</w:t>
      </w:r>
      <w:r w:rsidR="00E863F8" w:rsidRPr="00E863F8">
        <w:t xml:space="preserve">. Skolebestyrelsen kan afgive udtalelse og stille forslag til </w:t>
      </w:r>
      <w:r>
        <w:t xml:space="preserve">skolens leder og </w:t>
      </w:r>
      <w:r w:rsidR="00E863F8" w:rsidRPr="00E863F8">
        <w:t>Byrådet om alle spørgsmål, der vedrører skole</w:t>
      </w:r>
      <w:r>
        <w:t>bestyrelsens virksomhed</w:t>
      </w:r>
      <w:r w:rsidR="00E863F8" w:rsidRPr="00E863F8">
        <w:t>. Skolebestyrelsen skal afgive udtalelse om alle spørgsmål,</w:t>
      </w:r>
      <w:r>
        <w:t xml:space="preserve"> der forelægges den af Byrådet</w:t>
      </w:r>
      <w:r w:rsidR="00E863F8" w:rsidRPr="00E863F8">
        <w:t>.</w:t>
      </w:r>
    </w:p>
    <w:p w:rsidR="00E863F8" w:rsidRPr="00E863F8" w:rsidRDefault="00E863F8" w:rsidP="00E863F8"/>
    <w:p w:rsidR="00E863F8" w:rsidRPr="006D3E57" w:rsidRDefault="00E863F8" w:rsidP="006D3E57">
      <w:pPr>
        <w:pStyle w:val="Overskrift3"/>
      </w:pPr>
      <w:bookmarkStart w:id="6" w:name="_Toc414871178"/>
      <w:r w:rsidRPr="006D3E57">
        <w:t>Skole</w:t>
      </w:r>
      <w:r w:rsidR="009E0C96" w:rsidRPr="006D3E57">
        <w:t>ns leder</w:t>
      </w:r>
      <w:bookmarkEnd w:id="6"/>
    </w:p>
    <w:p w:rsidR="00E863F8" w:rsidRPr="00E863F8" w:rsidRDefault="00E863F8" w:rsidP="00E863F8">
      <w:pPr>
        <w:pStyle w:val="Overskrift3"/>
      </w:pPr>
    </w:p>
    <w:p w:rsidR="00E863F8" w:rsidRPr="00C9692F" w:rsidRDefault="009728EE" w:rsidP="001F75DE">
      <w:r>
        <w:t>§16</w:t>
      </w:r>
    </w:p>
    <w:p w:rsidR="00E863F8" w:rsidRPr="00E863F8" w:rsidRDefault="00E863F8" w:rsidP="00E863F8">
      <w:r w:rsidRPr="00E863F8">
        <w:t>Stk.1. Skole</w:t>
      </w:r>
      <w:r w:rsidR="009E0C96">
        <w:t xml:space="preserve">ns </w:t>
      </w:r>
      <w:r w:rsidRPr="00E863F8">
        <w:t>leder har den administrative og pædagogiske ledelse af skolen</w:t>
      </w:r>
      <w:r w:rsidR="00716BA6">
        <w:t xml:space="preserve"> og er ansvarlig for skolens virksomhed over for skolebestyrelse og Byråd</w:t>
      </w:r>
      <w:r w:rsidRPr="00E863F8">
        <w:t>.</w:t>
      </w:r>
    </w:p>
    <w:p w:rsidR="00E863F8" w:rsidRPr="00E863F8" w:rsidRDefault="00E863F8" w:rsidP="00E863F8"/>
    <w:p w:rsidR="00716BA6" w:rsidRDefault="00E863F8" w:rsidP="00E863F8">
      <w:r w:rsidRPr="00E863F8">
        <w:t xml:space="preserve">Stk.2. </w:t>
      </w:r>
      <w:r w:rsidR="00716BA6" w:rsidRPr="00E863F8">
        <w:t>Skol</w:t>
      </w:r>
      <w:r w:rsidR="009E0C96">
        <w:t>elederen</w:t>
      </w:r>
      <w:r w:rsidR="00716BA6" w:rsidRPr="00E863F8">
        <w:t xml:space="preserve"> leder og fordeler arbejdet mellem skolens ansatte</w:t>
      </w:r>
      <w:r w:rsidR="00716BA6">
        <w:t xml:space="preserve"> og træffer alle konkrete beslutninger vedrørende skolens elever</w:t>
      </w:r>
      <w:r w:rsidR="00716BA6" w:rsidRPr="00E863F8">
        <w:t>.</w:t>
      </w:r>
      <w:r w:rsidR="00716BA6">
        <w:t xml:space="preserve"> Lederens konkrete beslutninger vedrørende skolens elever inden for de mål og rammer og principper</w:t>
      </w:r>
      <w:r w:rsidR="00D1278A">
        <w:t>, som Byrådet henholdsvis skolebestyrelsen har fastsat, kan ikke behandles af Byrådet.</w:t>
      </w:r>
    </w:p>
    <w:p w:rsidR="00716BA6" w:rsidRDefault="00716BA6" w:rsidP="00E863F8"/>
    <w:p w:rsidR="00D1278A" w:rsidRDefault="00D1278A" w:rsidP="00E863F8">
      <w:r>
        <w:t>Stk.3. Skole</w:t>
      </w:r>
      <w:r w:rsidR="009E0C96">
        <w:t xml:space="preserve">ns </w:t>
      </w:r>
      <w:r>
        <w:t>leder udarbejder forslag til skolebestyrelsen om skolens læseplaner</w:t>
      </w:r>
      <w:r w:rsidR="00986814">
        <w:t xml:space="preserve"> (såfremt Undervisningsmi</w:t>
      </w:r>
      <w:r w:rsidR="00BE6DD3">
        <w:t>nisteriets fælles mål</w:t>
      </w:r>
      <w:r w:rsidR="00986814">
        <w:t xml:space="preserve"> ikke benyttes)</w:t>
      </w:r>
      <w:r>
        <w:t>, forslag vedrørende principper for skolens virksomhed m.v. og forslag til skolens budget inden for de af Byrådet fastsatte økonomiske rammer</w:t>
      </w:r>
    </w:p>
    <w:p w:rsidR="00E863F8" w:rsidRPr="00E863F8" w:rsidRDefault="00E863F8" w:rsidP="00E863F8"/>
    <w:p w:rsidR="00E863F8" w:rsidRDefault="00D1278A" w:rsidP="00E863F8">
      <w:r>
        <w:t>Stk.4</w:t>
      </w:r>
      <w:r w:rsidR="00E863F8" w:rsidRPr="00E863F8">
        <w:t>. Skole</w:t>
      </w:r>
      <w:r w:rsidR="009E0C96">
        <w:t xml:space="preserve">ns </w:t>
      </w:r>
      <w:r w:rsidR="00E863F8" w:rsidRPr="00E863F8">
        <w:t>leder udøver sin virksomhed i samarbejde med de ansatte.</w:t>
      </w:r>
    </w:p>
    <w:p w:rsidR="00D1278A" w:rsidRDefault="00D1278A" w:rsidP="00E863F8"/>
    <w:p w:rsidR="00D1278A" w:rsidRPr="00E863F8" w:rsidRDefault="00D1278A" w:rsidP="00E863F8">
      <w:r>
        <w:t>Stk.5. Skole</w:t>
      </w:r>
      <w:r w:rsidR="009E0C96">
        <w:t xml:space="preserve">ns </w:t>
      </w:r>
      <w:r>
        <w:t>leder inddrager skolens elever i spørgsmål vedrørende elevernes sikkerhed og sundhed.</w:t>
      </w:r>
    </w:p>
    <w:p w:rsidR="00E863F8" w:rsidRPr="00E863F8" w:rsidRDefault="00E863F8" w:rsidP="00E863F8"/>
    <w:p w:rsidR="00344D41" w:rsidRPr="001F75DE" w:rsidRDefault="00D1278A" w:rsidP="00AE1447">
      <w:pPr>
        <w:pStyle w:val="Overskrift1"/>
      </w:pPr>
      <w:bookmarkStart w:id="7" w:name="_Toc414871179"/>
      <w:r w:rsidRPr="00D1278A">
        <w:t>Kapitel</w:t>
      </w:r>
      <w:r w:rsidR="00BA787B">
        <w:t xml:space="preserve"> 3</w:t>
      </w:r>
      <w:r w:rsidRPr="00D1278A">
        <w:t>:</w:t>
      </w:r>
      <w:r w:rsidR="00AE1447">
        <w:t xml:space="preserve"> </w:t>
      </w:r>
      <w:r w:rsidR="00BA787B" w:rsidRPr="001F75DE">
        <w:t>Rådgivende organer</w:t>
      </w:r>
      <w:bookmarkEnd w:id="7"/>
    </w:p>
    <w:p w:rsidR="00344D41" w:rsidRDefault="00344D41" w:rsidP="00E863F8">
      <w:pPr>
        <w:pStyle w:val="Overskrift3"/>
        <w:rPr>
          <w:i w:val="0"/>
        </w:rPr>
      </w:pPr>
    </w:p>
    <w:p w:rsidR="00E863F8" w:rsidRDefault="00344D41" w:rsidP="001F75DE">
      <w:pPr>
        <w:pStyle w:val="Overskrift3"/>
      </w:pPr>
      <w:bookmarkStart w:id="8" w:name="_Toc414871180"/>
      <w:r w:rsidRPr="00344D41">
        <w:t>Pædagogisk Forum</w:t>
      </w:r>
      <w:r w:rsidR="003768EE">
        <w:t xml:space="preserve"> </w:t>
      </w:r>
      <w:r w:rsidR="00C5625A">
        <w:t>(Jf. Byrådsbeslutning 16/12 2013)</w:t>
      </w:r>
      <w:bookmarkEnd w:id="8"/>
    </w:p>
    <w:p w:rsidR="00344D41" w:rsidRPr="00344D41" w:rsidRDefault="00344D41" w:rsidP="00E863F8">
      <w:pPr>
        <w:rPr>
          <w:b/>
        </w:rPr>
      </w:pPr>
    </w:p>
    <w:p w:rsidR="00B87A95" w:rsidRDefault="0065234E" w:rsidP="001F75DE">
      <w:r>
        <w:t>§17</w:t>
      </w:r>
      <w:r w:rsidR="00B87A95">
        <w:t xml:space="preserve"> </w:t>
      </w:r>
    </w:p>
    <w:p w:rsidR="00B87A95" w:rsidRPr="00E863F8" w:rsidRDefault="00B87A95" w:rsidP="00B87A95">
      <w:r>
        <w:t>Pædagogisk Forum</w:t>
      </w:r>
      <w:r w:rsidR="00052EA1">
        <w:t xml:space="preserve"> består af alle medarbejdere på skolen og har et årligt møde. På mødet fremlægger skolens leder årsberetning samt fremtidig strategi. </w:t>
      </w:r>
      <w:r w:rsidRPr="00E863F8">
        <w:t xml:space="preserve">Alle </w:t>
      </w:r>
      <w:r w:rsidR="00052EA1">
        <w:t>medarbejdere</w:t>
      </w:r>
      <w:r w:rsidRPr="00E863F8">
        <w:t xml:space="preserve"> har </w:t>
      </w:r>
      <w:r w:rsidR="007134F3">
        <w:t xml:space="preserve">ret og </w:t>
      </w:r>
      <w:r w:rsidRPr="00E863F8">
        <w:t>pligt til at</w:t>
      </w:r>
      <w:r>
        <w:t xml:space="preserve"> deltage i Pædagogisk Forum</w:t>
      </w:r>
      <w:r w:rsidRPr="00E863F8">
        <w:t>.</w:t>
      </w:r>
    </w:p>
    <w:p w:rsidR="00B87A95" w:rsidRPr="00E863F8" w:rsidRDefault="00B87A95" w:rsidP="00B87A95"/>
    <w:p w:rsidR="00B87A95" w:rsidRPr="001F75DE" w:rsidRDefault="00344D41" w:rsidP="001F75DE">
      <w:pPr>
        <w:pStyle w:val="Overskrift3"/>
      </w:pPr>
      <w:bookmarkStart w:id="9" w:name="_Toc414871181"/>
      <w:r w:rsidRPr="001F75DE">
        <w:t>Elevråd</w:t>
      </w:r>
      <w:bookmarkEnd w:id="9"/>
    </w:p>
    <w:p w:rsidR="00344D41" w:rsidRPr="00344D41" w:rsidRDefault="00344D41" w:rsidP="00344D41"/>
    <w:p w:rsidR="00C9692F" w:rsidRPr="00E863F8" w:rsidRDefault="0065234E" w:rsidP="001F75DE">
      <w:r>
        <w:t>§18</w:t>
      </w:r>
      <w:r w:rsidR="00B87A95">
        <w:t xml:space="preserve"> </w:t>
      </w:r>
    </w:p>
    <w:p w:rsidR="00E863F8" w:rsidRPr="00E863F8" w:rsidRDefault="00E863F8" w:rsidP="00E863F8">
      <w:r w:rsidRPr="00E863F8">
        <w:t xml:space="preserve">Stk.1. </w:t>
      </w:r>
      <w:r w:rsidR="00481BD2">
        <w:t>Ved hver skole sørger skolens leder for, at der oprettes et elevråd. På skoler med afdelingsstruktur har elever ved hver afdeling, som har 5. eller højere klassetrin, ret til at danne et afdelingselevråd.</w:t>
      </w:r>
    </w:p>
    <w:p w:rsidR="00E863F8" w:rsidRPr="00E863F8" w:rsidRDefault="00E863F8" w:rsidP="00E863F8"/>
    <w:p w:rsidR="00E863F8" w:rsidRPr="00E863F8" w:rsidRDefault="00E863F8" w:rsidP="00E863F8">
      <w:r w:rsidRPr="00E863F8">
        <w:t xml:space="preserve">Stk. 2. Valget til elevrådet finder sted ved skoleårets start. I forbindelse med valget udpeges to repræsentanter til skolebestyrelsen. </w:t>
      </w:r>
    </w:p>
    <w:p w:rsidR="00E863F8" w:rsidRPr="00E863F8" w:rsidRDefault="00E863F8" w:rsidP="00E863F8"/>
    <w:p w:rsidR="00E863F8" w:rsidRPr="00E863F8" w:rsidRDefault="00815C5B" w:rsidP="00E863F8">
      <w:r>
        <w:t>Stk.3</w:t>
      </w:r>
      <w:r w:rsidR="00E863F8" w:rsidRPr="00E863F8">
        <w:t>. Elevrådet kan udtale sig om alle spørgsmål, der vedrører elevernes forhold på skolen generelt</w:t>
      </w:r>
      <w:r>
        <w:t>, bortset fra sager vedrørende enkeltpersoner</w:t>
      </w:r>
      <w:r w:rsidR="00481BD2">
        <w:t>.</w:t>
      </w:r>
    </w:p>
    <w:p w:rsidR="00E863F8" w:rsidRPr="00E863F8" w:rsidRDefault="00E863F8" w:rsidP="00E863F8"/>
    <w:p w:rsidR="00E863F8" w:rsidRPr="00E863F8" w:rsidRDefault="00E863F8" w:rsidP="00E863F8">
      <w:r w:rsidRPr="00E863F8">
        <w:t>Stk.3. Udtalelser til skolebestyrelsen sendes gennem skolelederen.</w:t>
      </w:r>
    </w:p>
    <w:p w:rsidR="00E863F8" w:rsidRPr="00363E99" w:rsidRDefault="00E863F8" w:rsidP="00E863F8">
      <w:pPr>
        <w:pStyle w:val="Overskrift3"/>
        <w:rPr>
          <w:b w:val="0"/>
          <w:i w:val="0"/>
        </w:rPr>
      </w:pPr>
    </w:p>
    <w:p w:rsidR="00815C5B" w:rsidRPr="00815C5B" w:rsidRDefault="0065234E" w:rsidP="001F75DE">
      <w:r>
        <w:t>§19</w:t>
      </w:r>
    </w:p>
    <w:p w:rsidR="00C9692F" w:rsidRPr="00C9692F" w:rsidRDefault="00C9692F" w:rsidP="00C9692F">
      <w:r w:rsidRPr="00C9692F">
        <w:t>Stk.1. Fælles Elevråd oprettes hvert år, for så vidt det fra elevernes side kan lade si</w:t>
      </w:r>
      <w:r w:rsidR="006D6F0D">
        <w:t xml:space="preserve">g gøre. </w:t>
      </w:r>
      <w:r w:rsidR="00363E99">
        <w:t>Uddannelseshuset</w:t>
      </w:r>
      <w:r w:rsidRPr="00C9692F">
        <w:t xml:space="preserve"> udpege</w:t>
      </w:r>
      <w:r w:rsidR="006D6F0D">
        <w:t>r en</w:t>
      </w:r>
      <w:r w:rsidRPr="00C9692F">
        <w:t xml:space="preserve"> konsulent</w:t>
      </w:r>
      <w:r w:rsidR="000D4371">
        <w:t>, som</w:t>
      </w:r>
      <w:r w:rsidRPr="00C9692F">
        <w:t xml:space="preserve"> varetager den koordinerende funktion.</w:t>
      </w:r>
    </w:p>
    <w:p w:rsidR="00C9692F" w:rsidRPr="00C9692F" w:rsidRDefault="00C9692F" w:rsidP="00C9692F"/>
    <w:p w:rsidR="00C9692F" w:rsidRDefault="00C9692F" w:rsidP="00C9692F">
      <w:r w:rsidRPr="00C9692F">
        <w:t>Stk.2. Fælles Elevråd fastsætter i øvrigt selv sin forretningsorden.</w:t>
      </w:r>
    </w:p>
    <w:p w:rsidR="00E5038D" w:rsidRDefault="00E5038D" w:rsidP="00C9692F"/>
    <w:p w:rsidR="00E5038D" w:rsidRPr="00E5038D" w:rsidRDefault="00E5038D" w:rsidP="001F75DE">
      <w:pPr>
        <w:pStyle w:val="Overskrift3"/>
      </w:pPr>
      <w:bookmarkStart w:id="10" w:name="_Toc414871182"/>
      <w:r>
        <w:t>Skolebestyrelse</w:t>
      </w:r>
      <w:bookmarkEnd w:id="10"/>
    </w:p>
    <w:p w:rsidR="00C9692F" w:rsidRPr="00E863F8" w:rsidRDefault="00C9692F" w:rsidP="00E863F8"/>
    <w:p w:rsidR="00E863F8" w:rsidRPr="00C9692F" w:rsidRDefault="0065234E" w:rsidP="001F75DE">
      <w:r>
        <w:t>§20</w:t>
      </w:r>
    </w:p>
    <w:p w:rsidR="00E863F8" w:rsidRPr="00E863F8" w:rsidRDefault="00E5038D" w:rsidP="00E863F8">
      <w:r>
        <w:t>Mindst 1</w:t>
      </w:r>
      <w:r w:rsidR="00E863F8" w:rsidRPr="00E863F8">
        <w:t xml:space="preserve"> gange årligt afholdes formandsmøder med deltagelse af formændene for skolebestyrelserne s</w:t>
      </w:r>
      <w:r w:rsidR="00C9692F">
        <w:t>amt formanden for Børne- og Uddannelsesudvalget. Møderne indkaldes af center</w:t>
      </w:r>
      <w:r w:rsidR="00E863F8" w:rsidRPr="00E863F8">
        <w:t>chef</w:t>
      </w:r>
      <w:r w:rsidR="00C9692F">
        <w:t>en. Medlemmer af Børne- og Uddannelses</w:t>
      </w:r>
      <w:r w:rsidR="00E863F8" w:rsidRPr="00E863F8">
        <w:t>udvalget kan deltage i formandsmøderne.</w:t>
      </w:r>
      <w:r w:rsidR="00481BD2">
        <w:t xml:space="preserve"> På møderne drøftes spørgsmål om det lokale skolevæsens vilkår og udvikling.</w:t>
      </w:r>
    </w:p>
    <w:p w:rsidR="00E863F8" w:rsidRPr="00E863F8" w:rsidRDefault="00E863F8" w:rsidP="00E863F8"/>
    <w:p w:rsidR="00E863F8" w:rsidRPr="00E863F8" w:rsidRDefault="00E863F8" w:rsidP="00E863F8"/>
    <w:p w:rsidR="00E863F8" w:rsidRPr="00815C5B" w:rsidRDefault="00815C5B" w:rsidP="00AE1447">
      <w:pPr>
        <w:pStyle w:val="Overskrift1"/>
        <w:rPr>
          <w:i/>
        </w:rPr>
      </w:pPr>
      <w:bookmarkStart w:id="11" w:name="_Toc414871183"/>
      <w:r>
        <w:t>Kapitel 4:</w:t>
      </w:r>
      <w:r w:rsidR="00E5038D">
        <w:t xml:space="preserve"> </w:t>
      </w:r>
      <w:r>
        <w:t>Ikrafttrædelse</w:t>
      </w:r>
      <w:r w:rsidR="00E863F8" w:rsidRPr="00815C5B">
        <w:t>- og ændringsbestemmelser</w:t>
      </w:r>
      <w:bookmarkEnd w:id="11"/>
    </w:p>
    <w:p w:rsidR="00E863F8" w:rsidRPr="00E863F8" w:rsidRDefault="00E863F8" w:rsidP="006944F0">
      <w:pPr>
        <w:pStyle w:val="Overskrift3"/>
      </w:pPr>
    </w:p>
    <w:p w:rsidR="00E863F8" w:rsidRPr="00E863F8" w:rsidRDefault="0065234E" w:rsidP="001F75DE">
      <w:r>
        <w:t>§21</w:t>
      </w:r>
    </w:p>
    <w:p w:rsidR="00E863F8" w:rsidRPr="00E863F8" w:rsidRDefault="00E863F8" w:rsidP="00E863F8">
      <w:r w:rsidRPr="00E863F8">
        <w:t>Stk.1 Denne ve</w:t>
      </w:r>
      <w:r w:rsidR="00127484">
        <w:t xml:space="preserve">dtægt træder i kraft </w:t>
      </w:r>
      <w:r w:rsidR="002B0A0C">
        <w:t>______</w:t>
      </w:r>
    </w:p>
    <w:p w:rsidR="00E863F8" w:rsidRPr="00E863F8" w:rsidRDefault="00E863F8" w:rsidP="00E863F8"/>
    <w:p w:rsidR="00E863F8" w:rsidRPr="00E863F8" w:rsidRDefault="00E863F8" w:rsidP="00E863F8">
      <w:r w:rsidRPr="00E863F8">
        <w:t>Stk.2. Det tilkommer Byrådet at fortolke denne vedtægt og nærmere afgøre, hvorledes dens bestemmelser skal gennemføres i de enkelte tilfælde.</w:t>
      </w:r>
    </w:p>
    <w:p w:rsidR="00E863F8" w:rsidRPr="00E863F8" w:rsidRDefault="00E863F8" w:rsidP="00E863F8"/>
    <w:p w:rsidR="00E863F8" w:rsidRPr="00E863F8" w:rsidRDefault="00E863F8" w:rsidP="00E863F8">
      <w:r w:rsidRPr="00E863F8">
        <w:t>Stk.3. Ænd</w:t>
      </w:r>
      <w:r w:rsidR="00815C5B">
        <w:t xml:space="preserve">ringer af </w:t>
      </w:r>
      <w:r w:rsidRPr="00E863F8">
        <w:t>styrelsesvedtægten og tilhørende bilag kan kun finde sted efter indhentet udtalelse fra skolebestyrelserne.</w:t>
      </w:r>
    </w:p>
    <w:p w:rsidR="00E863F8" w:rsidRPr="00E863F8" w:rsidRDefault="00E863F8" w:rsidP="00E863F8"/>
    <w:p w:rsidR="00E863F8" w:rsidRPr="00E863F8" w:rsidRDefault="00E863F8" w:rsidP="00E863F8">
      <w:r w:rsidRPr="00E863F8">
        <w:t>God</w:t>
      </w:r>
      <w:r w:rsidR="002B0A0C">
        <w:t>kendt af Byrådet den _______</w:t>
      </w:r>
      <w:r w:rsidRPr="00E863F8">
        <w:t xml:space="preserve"> </w:t>
      </w:r>
    </w:p>
    <w:p w:rsidR="00E863F8" w:rsidRPr="00E863F8" w:rsidRDefault="00E863F8" w:rsidP="00E863F8"/>
    <w:p w:rsidR="00E863F8" w:rsidRPr="00E863F8" w:rsidRDefault="00E863F8" w:rsidP="00E863F8"/>
    <w:p w:rsidR="00E863F8" w:rsidRPr="00E863F8" w:rsidRDefault="00E863F8" w:rsidP="00E863F8">
      <w:r w:rsidRPr="00E863F8">
        <w:br w:type="page"/>
      </w:r>
    </w:p>
    <w:p w:rsidR="00FC71FB" w:rsidRDefault="00FC71FB" w:rsidP="00087AB0">
      <w:pPr>
        <w:pStyle w:val="Overskrift2"/>
        <w:ind w:left="0"/>
      </w:pPr>
    </w:p>
    <w:p w:rsidR="0058589D" w:rsidRDefault="0058589D" w:rsidP="00B500DC">
      <w:pPr>
        <w:pStyle w:val="Titel"/>
      </w:pPr>
    </w:p>
    <w:p w:rsidR="0058589D" w:rsidRDefault="0058589D" w:rsidP="00B500DC">
      <w:pPr>
        <w:pStyle w:val="Titel"/>
      </w:pPr>
    </w:p>
    <w:p w:rsidR="0058589D" w:rsidRDefault="0058589D" w:rsidP="00B500DC">
      <w:pPr>
        <w:pStyle w:val="Titel"/>
      </w:pPr>
    </w:p>
    <w:p w:rsidR="0058589D" w:rsidRDefault="0058589D" w:rsidP="00B500DC">
      <w:pPr>
        <w:pStyle w:val="Titel"/>
      </w:pPr>
    </w:p>
    <w:p w:rsidR="0058589D" w:rsidRDefault="0058589D" w:rsidP="00B500DC">
      <w:pPr>
        <w:pStyle w:val="Titel"/>
      </w:pPr>
    </w:p>
    <w:p w:rsidR="0058589D" w:rsidRDefault="0058589D" w:rsidP="00B500DC">
      <w:pPr>
        <w:pStyle w:val="Titel"/>
      </w:pPr>
    </w:p>
    <w:p w:rsidR="00FC71FB" w:rsidRDefault="00FC71FB" w:rsidP="00B500DC">
      <w:pPr>
        <w:pStyle w:val="Titel"/>
      </w:pPr>
      <w:r w:rsidRPr="00FC71FB">
        <w:t>Bilag til Styrelsesvedtægt for</w:t>
      </w:r>
      <w:r w:rsidR="00A27710">
        <w:t xml:space="preserve"> Helsingør Kommunes s</w:t>
      </w:r>
      <w:r w:rsidR="00704983">
        <w:t>koler</w:t>
      </w:r>
    </w:p>
    <w:p w:rsidR="0058589D" w:rsidRDefault="0058589D" w:rsidP="001F75DE">
      <w:pPr>
        <w:pStyle w:val="Overskrift1"/>
      </w:pPr>
    </w:p>
    <w:p w:rsidR="0058589D" w:rsidRDefault="0058589D" w:rsidP="0058589D"/>
    <w:p w:rsidR="0058589D" w:rsidRDefault="0058589D" w:rsidP="0058589D"/>
    <w:p w:rsidR="0058589D" w:rsidRDefault="0058589D" w:rsidP="0058589D"/>
    <w:p w:rsidR="0058589D" w:rsidRDefault="0058589D" w:rsidP="0058589D"/>
    <w:p w:rsidR="0058589D" w:rsidRDefault="0058589D" w:rsidP="0058589D"/>
    <w:p w:rsidR="0058589D" w:rsidRDefault="0058589D" w:rsidP="0058589D"/>
    <w:p w:rsidR="0058589D" w:rsidRDefault="0058589D" w:rsidP="0058589D"/>
    <w:p w:rsidR="0058589D" w:rsidRDefault="0058589D" w:rsidP="0058589D"/>
    <w:p w:rsidR="0058589D" w:rsidRDefault="0058589D" w:rsidP="0058589D"/>
    <w:p w:rsidR="0058589D" w:rsidRDefault="0058589D" w:rsidP="0058589D"/>
    <w:p w:rsidR="0058589D" w:rsidRPr="0058589D" w:rsidRDefault="0058589D" w:rsidP="0058589D"/>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Default="0058589D" w:rsidP="001F75DE">
      <w:pPr>
        <w:pStyle w:val="Overskrift1"/>
      </w:pPr>
    </w:p>
    <w:p w:rsidR="0058589D" w:rsidRPr="0058589D" w:rsidRDefault="0058589D" w:rsidP="0058589D"/>
    <w:p w:rsidR="00890BE3" w:rsidRDefault="00A207C7" w:rsidP="001F75DE">
      <w:pPr>
        <w:pStyle w:val="Overskrift1"/>
      </w:pPr>
      <w:bookmarkStart w:id="12" w:name="_Toc414871184"/>
      <w:r w:rsidRPr="00A207C7">
        <w:t xml:space="preserve">Bilag 1: Overordnede politikker </w:t>
      </w:r>
      <w:r w:rsidR="004C59BD">
        <w:t xml:space="preserve">og principper </w:t>
      </w:r>
      <w:r w:rsidRPr="00A207C7">
        <w:t>for skoleområdet</w:t>
      </w:r>
      <w:bookmarkEnd w:id="12"/>
    </w:p>
    <w:p w:rsidR="004C0C96" w:rsidRDefault="004C0C96" w:rsidP="004C0C96">
      <w:pPr>
        <w:ind w:left="0"/>
      </w:pPr>
      <w:r>
        <w:t xml:space="preserve">               </w:t>
      </w:r>
      <w:r>
        <w:tab/>
      </w:r>
    </w:p>
    <w:p w:rsidR="004C0C96" w:rsidRDefault="004C0C96" w:rsidP="004C0C96">
      <w:pPr>
        <w:ind w:left="1304"/>
      </w:pPr>
      <w:r>
        <w:t xml:space="preserve">Med reformen af folkeskolen som trådte i kraft 1. </w:t>
      </w:r>
      <w:r w:rsidR="00127484">
        <w:t>august 2014 har regeringen</w:t>
      </w:r>
      <w:r>
        <w:t xml:space="preserve"> fastsat tre overordnede mål for folkeskolen:</w:t>
      </w:r>
    </w:p>
    <w:p w:rsidR="004C0C96" w:rsidRDefault="004C0C96" w:rsidP="004C0C96">
      <w:pPr>
        <w:ind w:left="1304"/>
      </w:pPr>
    </w:p>
    <w:p w:rsidR="004C0C96" w:rsidRDefault="004C0C96" w:rsidP="00D964D9">
      <w:pPr>
        <w:pStyle w:val="Listeafsnit"/>
        <w:numPr>
          <w:ilvl w:val="0"/>
          <w:numId w:val="6"/>
        </w:numPr>
      </w:pPr>
      <w:r>
        <w:t>Folkeskolen skal udfordre alle elever, så de bliver så dygtige, de kan.</w:t>
      </w:r>
    </w:p>
    <w:p w:rsidR="004C0C96" w:rsidRDefault="004C0C96" w:rsidP="00D964D9">
      <w:pPr>
        <w:pStyle w:val="Listeafsnit"/>
        <w:numPr>
          <w:ilvl w:val="0"/>
          <w:numId w:val="6"/>
        </w:numPr>
      </w:pPr>
      <w:r>
        <w:t>Folkeskolen skal mindske betydningen af social baggrund i forhold til faglige resultater.</w:t>
      </w:r>
    </w:p>
    <w:p w:rsidR="004C0C96" w:rsidRDefault="004C0C96" w:rsidP="00D964D9">
      <w:pPr>
        <w:pStyle w:val="Listeafsnit"/>
        <w:numPr>
          <w:ilvl w:val="0"/>
          <w:numId w:val="6"/>
        </w:numPr>
      </w:pPr>
      <w:r>
        <w:t>Tilliden til trivsel i folkeskolen skal styrkes blandt andet gennem respekt for professionel viden og praksis.</w:t>
      </w:r>
    </w:p>
    <w:p w:rsidR="00B05A9F" w:rsidRDefault="00B05A9F" w:rsidP="004C0C96"/>
    <w:p w:rsidR="004C0C96" w:rsidRDefault="00B05A9F" w:rsidP="004C0C96">
      <w:r>
        <w:t>For at opfylde de tre mål baserer reformen sig på tre overordnede indsatsområder:</w:t>
      </w:r>
    </w:p>
    <w:p w:rsidR="00B05A9F" w:rsidRDefault="00B05A9F" w:rsidP="00B05A9F">
      <w:pPr>
        <w:pStyle w:val="Listeafsnit"/>
        <w:ind w:left="1854"/>
      </w:pPr>
    </w:p>
    <w:p w:rsidR="00B05A9F" w:rsidRDefault="00B05A9F" w:rsidP="00D964D9">
      <w:pPr>
        <w:pStyle w:val="Listeafsnit"/>
        <w:numPr>
          <w:ilvl w:val="0"/>
          <w:numId w:val="7"/>
        </w:numPr>
      </w:pPr>
      <w:r>
        <w:t>En længere og varieret skoledag med mere og bedre undervisning og læring</w:t>
      </w:r>
    </w:p>
    <w:p w:rsidR="00B05A9F" w:rsidRDefault="00221CB2" w:rsidP="00D964D9">
      <w:pPr>
        <w:pStyle w:val="Listeafsnit"/>
        <w:numPr>
          <w:ilvl w:val="0"/>
          <w:numId w:val="7"/>
        </w:numPr>
      </w:pPr>
      <w:r>
        <w:t>Et kompetenceløft af lærere, pædagoger og skoleledere</w:t>
      </w:r>
    </w:p>
    <w:p w:rsidR="00221CB2" w:rsidRDefault="00221CB2" w:rsidP="00D964D9">
      <w:pPr>
        <w:pStyle w:val="Listeafsnit"/>
        <w:numPr>
          <w:ilvl w:val="0"/>
          <w:numId w:val="7"/>
        </w:numPr>
      </w:pPr>
      <w:r>
        <w:t>Få klare mål og regelforenklinger</w:t>
      </w:r>
    </w:p>
    <w:p w:rsidR="00221CB2" w:rsidRDefault="00221CB2" w:rsidP="00221CB2"/>
    <w:p w:rsidR="00221CB2" w:rsidRPr="004C59BD" w:rsidRDefault="00221CB2" w:rsidP="00221CB2">
      <w:r>
        <w:t xml:space="preserve">I Helsingør Kommune er der på baggrund af reformen blevet vedtaget </w:t>
      </w:r>
      <w:r w:rsidRPr="004C59BD">
        <w:t>en række principper</w:t>
      </w:r>
      <w:r w:rsidR="00E5038D" w:rsidRPr="004C59BD">
        <w:t xml:space="preserve"> og handleplaner</w:t>
      </w:r>
      <w:r w:rsidRPr="004C59BD">
        <w:t xml:space="preserve"> for udviklingen af ”Fremtidens folkeskole i Helsingør Kommune”. </w:t>
      </w:r>
      <w:r w:rsidR="00C5625A">
        <w:rPr>
          <w:rStyle w:val="Fodnotehenvisning"/>
        </w:rPr>
        <w:footnoteReference w:id="1"/>
      </w:r>
    </w:p>
    <w:p w:rsidR="00027BE2" w:rsidRPr="004C59BD" w:rsidRDefault="00221CB2" w:rsidP="00221CB2">
      <w:r w:rsidRPr="004C59BD">
        <w:t xml:space="preserve">Principperne </w:t>
      </w:r>
      <w:r w:rsidR="00E5038D" w:rsidRPr="004C59BD">
        <w:t xml:space="preserve">og handleplanerne </w:t>
      </w:r>
      <w:r w:rsidRPr="004C59BD">
        <w:t>indbefatter</w:t>
      </w:r>
    </w:p>
    <w:p w:rsidR="00221CB2" w:rsidRDefault="00221CB2" w:rsidP="00221CB2">
      <w:r>
        <w:t xml:space="preserve"> </w:t>
      </w:r>
    </w:p>
    <w:p w:rsidR="00221CB2" w:rsidRDefault="00221CB2" w:rsidP="00D964D9">
      <w:pPr>
        <w:pStyle w:val="Listeafsnit"/>
        <w:numPr>
          <w:ilvl w:val="0"/>
          <w:numId w:val="8"/>
        </w:numPr>
      </w:pPr>
      <w:r>
        <w:t xml:space="preserve">indgåelse af partnerskab mellem skoler og klubber, </w:t>
      </w:r>
    </w:p>
    <w:p w:rsidR="009D2AF9" w:rsidRDefault="00E5038D" w:rsidP="00D964D9">
      <w:pPr>
        <w:pStyle w:val="Listeafsnit"/>
        <w:numPr>
          <w:ilvl w:val="0"/>
          <w:numId w:val="8"/>
        </w:numPr>
      </w:pPr>
      <w:r>
        <w:t>mål for den åbne skole</w:t>
      </w:r>
      <w:r w:rsidR="00A73494">
        <w:t>, som indbefatter følgende</w:t>
      </w:r>
      <w:r w:rsidR="009D2AF9">
        <w:t>:</w:t>
      </w:r>
    </w:p>
    <w:p w:rsidR="009D2AF9" w:rsidRDefault="009D2AF9" w:rsidP="009D2AF9"/>
    <w:p w:rsidR="009D2AF9" w:rsidRDefault="009D2AF9" w:rsidP="00D964D9">
      <w:pPr>
        <w:pStyle w:val="Listeafsnit"/>
        <w:numPr>
          <w:ilvl w:val="0"/>
          <w:numId w:val="16"/>
        </w:numPr>
        <w:spacing w:line="276" w:lineRule="auto"/>
      </w:pPr>
      <w:r>
        <w:t>Elevernes kreativitet og fantasi skal stimuleres. Alle elever skal gennem hele deres</w:t>
      </w:r>
      <w:r w:rsidR="00A73494">
        <w:t xml:space="preserve"> </w:t>
      </w:r>
      <w:r>
        <w:t>skoletid skal have kunstneriske oplevelser indenfor billedkunst, litteratur, musik og</w:t>
      </w:r>
      <w:r w:rsidR="00A73494">
        <w:t xml:space="preserve"> </w:t>
      </w:r>
      <w:r>
        <w:t>scenekunst. Det sker bl.a. gennem udstillinger, møder med kunstnere,</w:t>
      </w:r>
      <w:r w:rsidR="00A73494">
        <w:t xml:space="preserve"> </w:t>
      </w:r>
      <w:r>
        <w:t>forfatterarrangementer, skolekoncerter og teaterforestillinger.</w:t>
      </w:r>
    </w:p>
    <w:p w:rsidR="009D2AF9" w:rsidRDefault="009D2AF9" w:rsidP="00D964D9">
      <w:pPr>
        <w:pStyle w:val="Listeafsnit"/>
        <w:numPr>
          <w:ilvl w:val="0"/>
          <w:numId w:val="16"/>
        </w:numPr>
        <w:spacing w:line="276" w:lineRule="auto"/>
      </w:pPr>
      <w:r>
        <w:t>Elevernes fællesskabsfølelse og evne til at tænke nyt skal stimuleres. Alle elever skal gennem hele deres skoletid have oplevelser inden for kultur, natur og videnskab. Det sker bl.a. gennem koordinerede tilbud og individuelle forløb, hvor de lokale natur- og kulturinstitutioner og museer inddrages som samarbejdspartnere og læringsrum.</w:t>
      </w:r>
    </w:p>
    <w:p w:rsidR="009D2AF9" w:rsidRDefault="009D2AF9" w:rsidP="00D964D9">
      <w:pPr>
        <w:pStyle w:val="Listeafsnit"/>
        <w:numPr>
          <w:ilvl w:val="0"/>
          <w:numId w:val="16"/>
        </w:numPr>
        <w:spacing w:line="276" w:lineRule="auto"/>
      </w:pPr>
      <w:r>
        <w:t>Elevernes lyst til motion og viden om de forskellige foreningsmuligheder skal øges. Alle elever skal gennem hele deres skoletid møde idræts- og foreningslivet. Det sker bl.a. gennem samarbejder mellem lokale idrætsforeninger og andre udvalgte foreninger.</w:t>
      </w:r>
    </w:p>
    <w:p w:rsidR="009D2AF9" w:rsidRDefault="009D2AF9" w:rsidP="00D964D9">
      <w:pPr>
        <w:pStyle w:val="Listeafsnit"/>
        <w:numPr>
          <w:ilvl w:val="0"/>
          <w:numId w:val="16"/>
        </w:numPr>
        <w:spacing w:line="276" w:lineRule="auto"/>
      </w:pPr>
      <w:r>
        <w:t>Elevernes entreprenørskab og viden om, hvad fagene kan bruges til på arbejdsmarkedet skal styrkes. Alle elever skal gennem deres skoletid møde</w:t>
      </w:r>
    </w:p>
    <w:p w:rsidR="009D2AF9" w:rsidRDefault="009D2AF9" w:rsidP="000D4371">
      <w:pPr>
        <w:pStyle w:val="Listeafsnit"/>
        <w:spacing w:line="276" w:lineRule="auto"/>
        <w:ind w:left="2214"/>
      </w:pPr>
      <w:r>
        <w:t>erhvervslivet. Det sker bl.a. gennem samarbejder med lokale iværksættere, virksomheder og erhvervsorganisationer.</w:t>
      </w:r>
    </w:p>
    <w:p w:rsidR="009D2AF9" w:rsidRDefault="009D2AF9" w:rsidP="00D964D9">
      <w:pPr>
        <w:pStyle w:val="Listeafsnit"/>
        <w:numPr>
          <w:ilvl w:val="0"/>
          <w:numId w:val="16"/>
        </w:numPr>
        <w:spacing w:line="276" w:lineRule="auto"/>
      </w:pPr>
      <w:r>
        <w:t>For at ska</w:t>
      </w:r>
      <w:r w:rsidR="000D4371">
        <w:t>be sammenhæng i elevernes dag samt</w:t>
      </w:r>
      <w:r>
        <w:t xml:space="preserve"> børne- og ungdomsliv skal alle elever gennem deres skoletid møde SFO, klub, ungdomsskole, ungdomsuddannelserne og andre uddannelsesinstitutioner. Det sker bl.a. gennem et tæt samarbejde mellem lærere og pædagoger, partnerskaber med den lokale klub og ungdomsskole, gennem brobygning og samarbejde med ungdomsuddannelser, f.eks. så ungdomsuddannelser får mulighed for at lave undervisningsforløb i udskolingen.</w:t>
      </w:r>
    </w:p>
    <w:p w:rsidR="00027BE2" w:rsidRDefault="00027BE2" w:rsidP="00027BE2">
      <w:pPr>
        <w:pStyle w:val="Listeafsnit"/>
        <w:ind w:left="2214"/>
      </w:pPr>
    </w:p>
    <w:p w:rsidR="00027BE2" w:rsidRDefault="00027BE2" w:rsidP="00D964D9">
      <w:pPr>
        <w:pStyle w:val="Listeafsnit"/>
        <w:numPr>
          <w:ilvl w:val="0"/>
          <w:numId w:val="11"/>
        </w:numPr>
      </w:pPr>
      <w:r>
        <w:t>f</w:t>
      </w:r>
      <w:r w:rsidRPr="00027BE2">
        <w:t>ølgende beslutninger og opgaver delegeres til</w:t>
      </w:r>
      <w:r>
        <w:t xml:space="preserve"> skolebestyrelsen:</w:t>
      </w:r>
    </w:p>
    <w:p w:rsidR="00027BE2" w:rsidRDefault="00027BE2" w:rsidP="00027BE2">
      <w:pPr>
        <w:pStyle w:val="Listeafsnit"/>
        <w:ind w:left="1854"/>
      </w:pPr>
    </w:p>
    <w:p w:rsidR="00027BE2" w:rsidRPr="00027BE2" w:rsidRDefault="00027BE2" w:rsidP="00D964D9">
      <w:pPr>
        <w:pStyle w:val="Listeafsnit"/>
        <w:numPr>
          <w:ilvl w:val="0"/>
          <w:numId w:val="12"/>
        </w:numPr>
        <w:spacing w:line="276" w:lineRule="auto"/>
      </w:pPr>
      <w:r w:rsidRPr="00027BE2">
        <w:t>Udbydelse af linjer og beslutning om indhold af disse.</w:t>
      </w:r>
    </w:p>
    <w:p w:rsidR="00027BE2" w:rsidRPr="00027BE2" w:rsidRDefault="00027BE2" w:rsidP="00D964D9">
      <w:pPr>
        <w:pStyle w:val="Listeafsnit"/>
        <w:numPr>
          <w:ilvl w:val="0"/>
          <w:numId w:val="12"/>
        </w:numPr>
        <w:spacing w:line="276" w:lineRule="auto"/>
      </w:pPr>
      <w:r w:rsidRPr="00027BE2">
        <w:t>Valgfag, både fag hvor der er opstillet mål og nyoprettelser, hvor må</w:t>
      </w:r>
      <w:r w:rsidRPr="00027BE2">
        <w:softHyphen/>
        <w:t>lene først skal beskrives. Valgfagene bliver obligatoriske fra og med 7.klasse, og er relevante for elevernes dygtiggørelse og fremtidige skoleforløb. Faglighed er inte</w:t>
      </w:r>
      <w:r w:rsidR="000D4371">
        <w:t>nt</w:t>
      </w:r>
      <w:r w:rsidRPr="00027BE2">
        <w:t>ionen.</w:t>
      </w:r>
    </w:p>
    <w:p w:rsidR="00027BE2" w:rsidRPr="00027BE2" w:rsidRDefault="00027BE2" w:rsidP="00D964D9">
      <w:pPr>
        <w:pStyle w:val="Listeafsnit"/>
        <w:numPr>
          <w:ilvl w:val="0"/>
          <w:numId w:val="12"/>
        </w:numPr>
        <w:spacing w:line="276" w:lineRule="auto"/>
      </w:pPr>
      <w:r w:rsidRPr="00027BE2">
        <w:t>Samarbejde (lærere og ledelse) omkring krav og prøveafholdelse i for</w:t>
      </w:r>
      <w:r w:rsidRPr="00027BE2">
        <w:softHyphen/>
        <w:t>hold til nye prøvefag.</w:t>
      </w:r>
    </w:p>
    <w:p w:rsidR="00027BE2" w:rsidRDefault="00027BE2" w:rsidP="00D964D9">
      <w:pPr>
        <w:pStyle w:val="Listeafsnit"/>
        <w:numPr>
          <w:ilvl w:val="0"/>
          <w:numId w:val="12"/>
        </w:numPr>
        <w:spacing w:line="276" w:lineRule="auto"/>
      </w:pPr>
      <w:r w:rsidRPr="00027BE2">
        <w:t>Principper for det daglige samarbejde mellem skole og forældre.</w:t>
      </w:r>
    </w:p>
    <w:p w:rsidR="00027BE2" w:rsidRDefault="00027BE2" w:rsidP="00027BE2">
      <w:pPr>
        <w:pStyle w:val="Listeafsnit"/>
        <w:ind w:left="2214"/>
      </w:pPr>
    </w:p>
    <w:p w:rsidR="00127484" w:rsidRDefault="00127484" w:rsidP="00D964D9">
      <w:pPr>
        <w:pStyle w:val="Listeafsnit"/>
        <w:numPr>
          <w:ilvl w:val="0"/>
          <w:numId w:val="8"/>
        </w:numPr>
      </w:pPr>
      <w:r>
        <w:t>evaluering af beslutninger omkring skolereformen ved udgangen af skoleåret 2015-2016</w:t>
      </w:r>
      <w:r w:rsidR="007F442B">
        <w:t xml:space="preserve"> og forelægges Byrådet.</w:t>
      </w:r>
    </w:p>
    <w:p w:rsidR="00B05A9F" w:rsidRDefault="00B05A9F" w:rsidP="004C0C96"/>
    <w:p w:rsidR="003C5200" w:rsidRDefault="004C0C96" w:rsidP="003C5200">
      <w:pPr>
        <w:pStyle w:val="Overskrift3"/>
      </w:pPr>
      <w:r>
        <w:tab/>
      </w:r>
      <w:bookmarkStart w:id="13" w:name="_Toc414871185"/>
      <w:r w:rsidR="00D83780">
        <w:t>Sammenhængende børne- u</w:t>
      </w:r>
      <w:r w:rsidR="003C5200">
        <w:t>ngepolitik</w:t>
      </w:r>
      <w:bookmarkEnd w:id="13"/>
      <w:r w:rsidR="003C5200">
        <w:t xml:space="preserve"> </w:t>
      </w:r>
    </w:p>
    <w:p w:rsidR="004C0C96" w:rsidRDefault="004C0C96" w:rsidP="003C5200">
      <w:pPr>
        <w:ind w:left="1304"/>
      </w:pPr>
    </w:p>
    <w:p w:rsidR="003C5200" w:rsidRDefault="003C5200" w:rsidP="003C5200">
      <w:pPr>
        <w:ind w:left="1304"/>
      </w:pPr>
      <w:r>
        <w:t>Alle kommuner skal i henhold til Servicelovens § 19 have en Sammenhængende Børnepolitik. Formålet er at sikre sammenhæng mellem det generelle og det forebyggende arbejde og den målrettede indsats overfor børn og unge med behov for særlig støtte.</w:t>
      </w:r>
    </w:p>
    <w:p w:rsidR="003C5200" w:rsidRDefault="003C5200" w:rsidP="003C5200">
      <w:pPr>
        <w:ind w:left="1304"/>
      </w:pPr>
    </w:p>
    <w:p w:rsidR="003C5200" w:rsidRDefault="003C5200" w:rsidP="003C5200">
      <w:pPr>
        <w:ind w:left="1304"/>
      </w:pPr>
      <w:r>
        <w:t>Helsingør Kommunes Sammenhængende Børne- Ungepolitik relaterer til Helsingør Kommunes Vision 2020 og den skal bidrage til at skabe størst mulig livskvalitet for borgerne og sikre livslang læring for børn, unge og voksne.</w:t>
      </w:r>
    </w:p>
    <w:p w:rsidR="003C5200" w:rsidRDefault="003C5200" w:rsidP="003C5200">
      <w:pPr>
        <w:ind w:left="1304"/>
      </w:pPr>
    </w:p>
    <w:p w:rsidR="003C5200" w:rsidRDefault="003C5200" w:rsidP="003C5200">
      <w:pPr>
        <w:ind w:left="1304"/>
      </w:pPr>
      <w:r>
        <w:t>Politikken indeholder følgende temaer:</w:t>
      </w:r>
    </w:p>
    <w:p w:rsidR="00D83780" w:rsidRDefault="00D83780" w:rsidP="003C5200">
      <w:pPr>
        <w:ind w:left="1304"/>
      </w:pPr>
    </w:p>
    <w:p w:rsidR="003C5200" w:rsidRDefault="003C5200" w:rsidP="003C5200">
      <w:pPr>
        <w:pStyle w:val="Listeafsnit"/>
        <w:numPr>
          <w:ilvl w:val="0"/>
          <w:numId w:val="8"/>
        </w:numPr>
      </w:pPr>
      <w:r>
        <w:t>Tværfaglige fællesskaber</w:t>
      </w:r>
    </w:p>
    <w:p w:rsidR="003C5200" w:rsidRDefault="003C5200" w:rsidP="003C5200">
      <w:pPr>
        <w:pStyle w:val="Listeafsnit"/>
        <w:numPr>
          <w:ilvl w:val="0"/>
          <w:numId w:val="8"/>
        </w:numPr>
      </w:pPr>
      <w:r>
        <w:t>Børne- og ungefællesskaber</w:t>
      </w:r>
    </w:p>
    <w:p w:rsidR="003C5200" w:rsidRDefault="003C5200" w:rsidP="003C5200">
      <w:pPr>
        <w:pStyle w:val="Listeafsnit"/>
        <w:numPr>
          <w:ilvl w:val="0"/>
          <w:numId w:val="8"/>
        </w:numPr>
      </w:pPr>
      <w:r>
        <w:t>Helhed for børn og unge</w:t>
      </w:r>
    </w:p>
    <w:p w:rsidR="003C5200" w:rsidRDefault="003C5200" w:rsidP="003C5200">
      <w:pPr>
        <w:pStyle w:val="Listeafsnit"/>
        <w:numPr>
          <w:ilvl w:val="0"/>
          <w:numId w:val="8"/>
        </w:numPr>
      </w:pPr>
      <w:r>
        <w:t>Indsats i tide</w:t>
      </w:r>
    </w:p>
    <w:p w:rsidR="003C5200" w:rsidRDefault="003C5200" w:rsidP="003C5200">
      <w:pPr>
        <w:pStyle w:val="Listeafsnit"/>
        <w:numPr>
          <w:ilvl w:val="0"/>
          <w:numId w:val="8"/>
        </w:numPr>
      </w:pPr>
      <w:r>
        <w:t>Faglig og social udvikling</w:t>
      </w:r>
    </w:p>
    <w:p w:rsidR="003C5200" w:rsidRDefault="003C5200" w:rsidP="003C5200">
      <w:pPr>
        <w:pStyle w:val="Listeafsnit"/>
        <w:numPr>
          <w:ilvl w:val="0"/>
          <w:numId w:val="8"/>
        </w:numPr>
      </w:pPr>
      <w:r>
        <w:t>Trivsel, sundhed, bevægelse</w:t>
      </w:r>
    </w:p>
    <w:p w:rsidR="003C5200" w:rsidRDefault="003C5200" w:rsidP="003C5200">
      <w:pPr>
        <w:pStyle w:val="Listeafsnit"/>
        <w:numPr>
          <w:ilvl w:val="0"/>
          <w:numId w:val="8"/>
        </w:numPr>
      </w:pPr>
      <w:r>
        <w:t>Kriminalitetsforebyggelse</w:t>
      </w:r>
    </w:p>
    <w:p w:rsidR="003C5200" w:rsidRDefault="003C5200" w:rsidP="003C5200">
      <w:pPr>
        <w:pStyle w:val="Listeafsnit"/>
        <w:numPr>
          <w:ilvl w:val="0"/>
          <w:numId w:val="8"/>
        </w:numPr>
      </w:pPr>
      <w:r>
        <w:t>Beredskab til forebyggelse, opsporing og håndtering af sager med vold og seksuelle overgreb</w:t>
      </w:r>
    </w:p>
    <w:p w:rsidR="00D83780" w:rsidRDefault="00D83780" w:rsidP="003C5200">
      <w:pPr>
        <w:pStyle w:val="Listeafsnit"/>
        <w:numPr>
          <w:ilvl w:val="0"/>
          <w:numId w:val="8"/>
        </w:numPr>
      </w:pPr>
      <w:r>
        <w:t>Fælles ansvar</w:t>
      </w:r>
    </w:p>
    <w:p w:rsidR="00D83780" w:rsidRDefault="00D83780" w:rsidP="00D83780">
      <w:pPr>
        <w:pStyle w:val="Listeafsnit"/>
        <w:ind w:left="1854"/>
      </w:pPr>
    </w:p>
    <w:p w:rsidR="00D83780" w:rsidRDefault="004C0C96" w:rsidP="001F75DE">
      <w:pPr>
        <w:pStyle w:val="Overskrift3"/>
      </w:pPr>
      <w:r>
        <w:tab/>
      </w:r>
    </w:p>
    <w:p w:rsidR="00D83780" w:rsidRPr="00D83780" w:rsidRDefault="00D83780" w:rsidP="00D83780"/>
    <w:p w:rsidR="00D83780" w:rsidRDefault="00D83780" w:rsidP="001F75DE">
      <w:pPr>
        <w:pStyle w:val="Overskrift3"/>
      </w:pPr>
    </w:p>
    <w:p w:rsidR="004C0C96" w:rsidRPr="00BB40A7" w:rsidRDefault="004C0C96" w:rsidP="001F75DE">
      <w:pPr>
        <w:pStyle w:val="Overskrift3"/>
      </w:pPr>
      <w:bookmarkStart w:id="14" w:name="_Toc414871186"/>
      <w:r w:rsidRPr="00BB40A7">
        <w:t>Inklusion</w:t>
      </w:r>
      <w:r w:rsidR="00D363E4">
        <w:rPr>
          <w:rStyle w:val="Fodnotehenvisning"/>
        </w:rPr>
        <w:footnoteReference w:id="2"/>
      </w:r>
      <w:bookmarkEnd w:id="14"/>
    </w:p>
    <w:p w:rsidR="00BB40A7" w:rsidRDefault="00BB40A7" w:rsidP="00BB40A7">
      <w:pPr>
        <w:pStyle w:val="Overskrift2"/>
        <w:ind w:left="1304"/>
      </w:pPr>
    </w:p>
    <w:p w:rsidR="00BB40A7" w:rsidRPr="00BB40A7" w:rsidRDefault="00BB40A7" w:rsidP="00A93AFB">
      <w:pPr>
        <w:ind w:left="1304"/>
      </w:pPr>
      <w:r>
        <w:t xml:space="preserve">Helsingør Kommunes inklusionspolitik </w:t>
      </w:r>
      <w:r w:rsidR="00A93AFB">
        <w:t xml:space="preserve">som trådte i kraft 1/8 2014 </w:t>
      </w:r>
      <w:r>
        <w:t>bygger på fælles værdier.</w:t>
      </w:r>
    </w:p>
    <w:p w:rsidR="00BB40A7" w:rsidRDefault="00BB40A7" w:rsidP="006D3E57">
      <w:pPr>
        <w:ind w:left="1304"/>
      </w:pPr>
      <w:r w:rsidRPr="00BB40A7">
        <w:t>De fælles værdier er fundamentet i vores inkluderende kultur, og er vores rettesnor for det daglige arbejde:</w:t>
      </w:r>
    </w:p>
    <w:p w:rsidR="00BB40A7" w:rsidRPr="00BB40A7" w:rsidRDefault="00BB40A7" w:rsidP="00BB40A7">
      <w:pPr>
        <w:pStyle w:val="Overskrift2"/>
        <w:ind w:left="1304"/>
        <w:rPr>
          <w:b w:val="0"/>
          <w:sz w:val="20"/>
          <w:szCs w:val="20"/>
        </w:rPr>
      </w:pPr>
      <w:r w:rsidRPr="00BB40A7">
        <w:rPr>
          <w:b w:val="0"/>
          <w:sz w:val="20"/>
          <w:szCs w:val="20"/>
        </w:rPr>
        <w:t xml:space="preserve"> </w:t>
      </w:r>
    </w:p>
    <w:p w:rsidR="00BB40A7" w:rsidRPr="006D3E57" w:rsidRDefault="00BB40A7" w:rsidP="006D3E57">
      <w:pPr>
        <w:pStyle w:val="Listeafsnit"/>
        <w:numPr>
          <w:ilvl w:val="0"/>
          <w:numId w:val="8"/>
        </w:numPr>
        <w:rPr>
          <w:rStyle w:val="Fremhv"/>
          <w:i w:val="0"/>
        </w:rPr>
      </w:pPr>
      <w:r w:rsidRPr="006D3E57">
        <w:rPr>
          <w:rStyle w:val="Fremhv"/>
          <w:i w:val="0"/>
        </w:rPr>
        <w:t xml:space="preserve">Alle børn og unge har ret til at blive medregnet, at opleve samhørighed, at kunne bidrage til og have udbytte af de fællesskaber, som de indgår i </w:t>
      </w:r>
    </w:p>
    <w:p w:rsidR="00BB40A7" w:rsidRPr="006D3E57" w:rsidRDefault="00BB40A7" w:rsidP="006D3E57">
      <w:pPr>
        <w:ind w:left="1304"/>
        <w:rPr>
          <w:rStyle w:val="Fremhv"/>
          <w:i w:val="0"/>
        </w:rPr>
      </w:pPr>
    </w:p>
    <w:p w:rsidR="00BB40A7" w:rsidRPr="006D3E57" w:rsidRDefault="00BB40A7" w:rsidP="006D3E57">
      <w:pPr>
        <w:pStyle w:val="Listeafsnit"/>
        <w:numPr>
          <w:ilvl w:val="0"/>
          <w:numId w:val="8"/>
        </w:numPr>
        <w:rPr>
          <w:rStyle w:val="Fremhv"/>
          <w:i w:val="0"/>
        </w:rPr>
      </w:pPr>
      <w:r w:rsidRPr="006D3E57">
        <w:rPr>
          <w:rStyle w:val="Fremhv"/>
          <w:i w:val="0"/>
        </w:rPr>
        <w:t xml:space="preserve">Kommunens professionelle tager ansvar og møder alle børn og unge inkluderende, og tager udgangspunkt i de kompetencer børn og unge har </w:t>
      </w:r>
    </w:p>
    <w:p w:rsidR="00BB40A7" w:rsidRPr="006D3E57" w:rsidRDefault="00BB40A7" w:rsidP="006D3E57">
      <w:pPr>
        <w:ind w:left="1304"/>
        <w:rPr>
          <w:rStyle w:val="Fremhv"/>
          <w:i w:val="0"/>
        </w:rPr>
      </w:pPr>
    </w:p>
    <w:p w:rsidR="00E5038D" w:rsidRPr="006D3E57" w:rsidRDefault="00BB40A7" w:rsidP="006D3E57">
      <w:pPr>
        <w:pStyle w:val="Listeafsnit"/>
        <w:numPr>
          <w:ilvl w:val="0"/>
          <w:numId w:val="8"/>
        </w:numPr>
        <w:rPr>
          <w:rStyle w:val="Fremhv"/>
          <w:i w:val="0"/>
        </w:rPr>
      </w:pPr>
      <w:r w:rsidRPr="006D3E57">
        <w:rPr>
          <w:rStyle w:val="Fremhv"/>
          <w:i w:val="0"/>
        </w:rPr>
        <w:t>De inkluderende fællesskaber er børn og unges "øveplads" for deres videre liv i det inkluderende samfund</w:t>
      </w:r>
      <w:r w:rsidR="00E5038D" w:rsidRPr="006D3E57">
        <w:rPr>
          <w:rStyle w:val="Fremhv"/>
          <w:i w:val="0"/>
        </w:rPr>
        <w:t>.</w:t>
      </w:r>
    </w:p>
    <w:p w:rsidR="00A93AFB" w:rsidRDefault="00A93AFB" w:rsidP="00A93AFB"/>
    <w:p w:rsidR="00A93AFB" w:rsidRDefault="00A93AFB" w:rsidP="00A93AFB">
      <w:r>
        <w:tab/>
        <w:t>Kompetencecentre:</w:t>
      </w:r>
    </w:p>
    <w:p w:rsidR="00A93AFB" w:rsidRDefault="00A93AFB" w:rsidP="00A93AFB">
      <w:pPr>
        <w:ind w:left="1304"/>
      </w:pPr>
      <w:r>
        <w:t>For at styrke arbejdet med inklusion i dagtilbuddene og på skolerne er der etableret en række kompetencecentre i kommunen. De</w:t>
      </w:r>
      <w:r w:rsidRPr="00A93AFB">
        <w:t xml:space="preserve"> har til opgave at hjælpe skole- og dagtilbudsområdet, med at udvikle den nødvendige fa</w:t>
      </w:r>
      <w:r>
        <w:t xml:space="preserve">glighed der skal til, for at der </w:t>
      </w:r>
      <w:r w:rsidRPr="00A93AFB">
        <w:t>kan inkludere</w:t>
      </w:r>
      <w:r>
        <w:t>s</w:t>
      </w:r>
      <w:r w:rsidRPr="00A93AFB">
        <w:t xml:space="preserve"> flere børn. Kompetencecentrene skal rådgive og vejlede de voksne omkring børnene, så de kan varetage børnenes læring og udvikling optimalt.</w:t>
      </w:r>
    </w:p>
    <w:p w:rsidR="00A93AFB" w:rsidRDefault="00A93AFB" w:rsidP="00A93AFB">
      <w:pPr>
        <w:ind w:left="1304"/>
      </w:pPr>
    </w:p>
    <w:p w:rsidR="00A93AFB" w:rsidRPr="00A93AFB" w:rsidRDefault="00A93AFB" w:rsidP="00A93AFB">
      <w:pPr>
        <w:ind w:left="1304"/>
        <w:rPr>
          <w:bCs/>
        </w:rPr>
      </w:pPr>
      <w:r w:rsidRPr="00A93AFB">
        <w:rPr>
          <w:bCs/>
        </w:rPr>
        <w:t>Inklusionsvejledere</w:t>
      </w:r>
      <w:r>
        <w:rPr>
          <w:bCs/>
        </w:rPr>
        <w:t>:</w:t>
      </w:r>
    </w:p>
    <w:tbl>
      <w:tblPr>
        <w:tblW w:w="5000" w:type="pct"/>
        <w:tblCellMar>
          <w:left w:w="0" w:type="dxa"/>
          <w:right w:w="0" w:type="dxa"/>
        </w:tblCellMar>
        <w:tblLook w:val="04A0" w:firstRow="1" w:lastRow="0" w:firstColumn="1" w:lastColumn="0" w:noHBand="0" w:noVBand="1"/>
      </w:tblPr>
      <w:tblGrid>
        <w:gridCol w:w="4960"/>
        <w:gridCol w:w="4961"/>
      </w:tblGrid>
      <w:tr w:rsidR="00A93AFB" w:rsidRPr="00A93AFB" w:rsidTr="00A93AFB">
        <w:tc>
          <w:tcPr>
            <w:tcW w:w="5000" w:type="pct"/>
            <w:gridSpan w:val="2"/>
            <w:hideMark/>
          </w:tcPr>
          <w:p w:rsidR="00A93AFB" w:rsidRPr="00A93AFB" w:rsidRDefault="00A93AFB" w:rsidP="00A93AFB">
            <w:pPr>
              <w:ind w:left="1304"/>
            </w:pPr>
          </w:p>
        </w:tc>
      </w:tr>
      <w:tr w:rsidR="00A93AFB" w:rsidRPr="00A93AFB" w:rsidTr="00A93AFB">
        <w:tc>
          <w:tcPr>
            <w:tcW w:w="2500" w:type="pct"/>
            <w:hideMark/>
          </w:tcPr>
          <w:p w:rsidR="00A93AFB" w:rsidRPr="00A93AFB" w:rsidRDefault="00A93AFB" w:rsidP="00A93AFB">
            <w:pPr>
              <w:ind w:left="1304"/>
            </w:pPr>
          </w:p>
        </w:tc>
        <w:tc>
          <w:tcPr>
            <w:tcW w:w="2500" w:type="pct"/>
            <w:tcMar>
              <w:top w:w="0" w:type="dxa"/>
              <w:left w:w="225" w:type="dxa"/>
              <w:bottom w:w="0" w:type="dxa"/>
              <w:right w:w="0" w:type="dxa"/>
            </w:tcMar>
            <w:hideMark/>
          </w:tcPr>
          <w:p w:rsidR="00A93AFB" w:rsidRPr="00A93AFB" w:rsidRDefault="00A93AFB" w:rsidP="00A93AFB">
            <w:pPr>
              <w:ind w:left="1304"/>
            </w:pPr>
          </w:p>
        </w:tc>
      </w:tr>
      <w:tr w:rsidR="00A93AFB" w:rsidRPr="00A93AFB" w:rsidTr="00A93AFB">
        <w:trPr>
          <w:trHeight w:val="105"/>
        </w:trPr>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9921"/>
            </w:tblGrid>
            <w:tr w:rsidR="00A93AFB" w:rsidRPr="00A93AFB">
              <w:tc>
                <w:tcPr>
                  <w:tcW w:w="3350" w:type="pct"/>
                  <w:hideMark/>
                </w:tcPr>
                <w:tbl>
                  <w:tblPr>
                    <w:tblW w:w="5000" w:type="pct"/>
                    <w:tblCellMar>
                      <w:left w:w="0" w:type="dxa"/>
                      <w:right w:w="0" w:type="dxa"/>
                    </w:tblCellMar>
                    <w:tblLook w:val="04A0" w:firstRow="1" w:lastRow="0" w:firstColumn="1" w:lastColumn="0" w:noHBand="0" w:noVBand="1"/>
                  </w:tblPr>
                  <w:tblGrid>
                    <w:gridCol w:w="9921"/>
                  </w:tblGrid>
                  <w:tr w:rsidR="00A93AFB" w:rsidRPr="00A93AFB">
                    <w:tc>
                      <w:tcPr>
                        <w:tcW w:w="0" w:type="auto"/>
                        <w:hideMark/>
                      </w:tcPr>
                      <w:tbl>
                        <w:tblPr>
                          <w:tblW w:w="5000" w:type="pct"/>
                          <w:tblCellMar>
                            <w:left w:w="0" w:type="dxa"/>
                            <w:right w:w="0" w:type="dxa"/>
                          </w:tblCellMar>
                          <w:tblLook w:val="04A0" w:firstRow="1" w:lastRow="0" w:firstColumn="1" w:lastColumn="0" w:noHBand="0" w:noVBand="1"/>
                        </w:tblPr>
                        <w:tblGrid>
                          <w:gridCol w:w="9921"/>
                        </w:tblGrid>
                        <w:tr w:rsidR="00A93AFB" w:rsidRPr="00A93AFB" w:rsidTr="00DB1BBC">
                          <w:trPr>
                            <w:trHeight w:val="2694"/>
                          </w:trPr>
                          <w:tc>
                            <w:tcPr>
                              <w:tcW w:w="0" w:type="auto"/>
                              <w:hideMark/>
                            </w:tcPr>
                            <w:p w:rsidR="00A93AFB" w:rsidRPr="00A93AFB" w:rsidRDefault="00A93AFB" w:rsidP="00A93AFB">
                              <w:pPr>
                                <w:ind w:left="1304"/>
                              </w:pPr>
                              <w:r w:rsidRPr="00A93AFB">
                                <w:rPr>
                                  <w:rFonts w:ascii="Arial" w:hAnsi="Arial" w:cs="Arial"/>
                                </w:rPr>
                                <w:t>​</w:t>
                              </w:r>
                              <w:r w:rsidRPr="00A93AFB">
                                <w:t>I p</w:t>
                              </w:r>
                              <w:r>
                                <w:t>lanen for inklusion indgår at der</w:t>
                              </w:r>
                              <w:r w:rsidRPr="00A93AFB">
                                <w:t xml:space="preserve"> uddanne</w:t>
                              </w:r>
                              <w:r>
                                <w:t>s</w:t>
                              </w:r>
                              <w:r w:rsidRPr="00A93AFB">
                                <w:t xml:space="preserve"> inklusionsvejledere, der skal medvirke til at fremme den inkluderende praksis på børne- og ungeområdet. Inklusionsvejledernes opgave er således at understøtte inklusionen lokalt i enhederne overalt på Børne- og Ungeområdet. </w:t>
                              </w:r>
                            </w:p>
                            <w:p w:rsidR="00A93AFB" w:rsidRPr="00A93AFB" w:rsidRDefault="00A93AFB" w:rsidP="00A93AFB">
                              <w:pPr>
                                <w:ind w:left="1304"/>
                              </w:pPr>
                              <w:r w:rsidRPr="00A93AFB">
                                <w:t xml:space="preserve">Inklusionsvejlederne har primært fokus på udviklingen i voksen-voksen-relationen. </w:t>
                              </w:r>
                              <w:r>
                                <w:t>I et fagligt netværk får</w:t>
                              </w:r>
                              <w:r w:rsidRPr="00A93AFB">
                                <w:t xml:space="preserve"> inklusionsvejleder</w:t>
                              </w:r>
                              <w:r>
                                <w:t>n</w:t>
                              </w:r>
                              <w:r w:rsidRPr="00A93AFB">
                                <w:t xml:space="preserve">e </w:t>
                              </w:r>
                              <w:r>
                                <w:t>sparring</w:t>
                              </w:r>
                              <w:r w:rsidRPr="00A93AFB">
                                <w:t xml:space="preserve"> for at kvalificere den fælles faglige dialog og erfaringsudveksling. </w:t>
                              </w:r>
                            </w:p>
                            <w:p w:rsidR="00A93AFB" w:rsidRDefault="00A93AFB" w:rsidP="00A93AFB">
                              <w:pPr>
                                <w:ind w:left="1304"/>
                              </w:pPr>
                              <w:r>
                                <w:t>I foråret 2014 blev der</w:t>
                              </w:r>
                              <w:r w:rsidRPr="00A93AFB">
                                <w:t xml:space="preserve"> uddannet 64 inklusionsvejl</w:t>
                              </w:r>
                              <w:r>
                                <w:t>e</w:t>
                              </w:r>
                              <w:r w:rsidRPr="00A93AFB">
                                <w:t>dere.</w:t>
                              </w:r>
                            </w:p>
                            <w:p w:rsidR="00D821F1" w:rsidRDefault="00D821F1" w:rsidP="00A93AFB">
                              <w:pPr>
                                <w:ind w:left="1304"/>
                              </w:pPr>
                            </w:p>
                            <w:p w:rsidR="00D821F1" w:rsidRDefault="00A73494" w:rsidP="00D821F1">
                              <w:pPr>
                                <w:ind w:left="1304"/>
                              </w:pPr>
                              <w:r>
                                <w:t>LØFT den LØsningsF</w:t>
                              </w:r>
                              <w:r w:rsidR="00D821F1">
                                <w:t xml:space="preserve">okuserede </w:t>
                              </w:r>
                              <w:r>
                                <w:t>Tilgang</w:t>
                              </w:r>
                              <w:r w:rsidR="00DB1BBC">
                                <w:t>:</w:t>
                              </w:r>
                            </w:p>
                            <w:p w:rsidR="00D821F1" w:rsidRDefault="00D821F1" w:rsidP="00D821F1">
                              <w:pPr>
                                <w:ind w:left="1304"/>
                              </w:pPr>
                              <w:r>
                                <w:t>Helsingør Kommune har i forbindelse med inklusionsplan besluttet, at alle medarbejdere som arbejder med børn og unge skal anvende ”Fælles sprog &amp; Fælles metode” i komm</w:t>
                              </w:r>
                              <w:r w:rsidR="00A73494">
                                <w:t>unikationen med borgerne. LØFT</w:t>
                              </w:r>
                              <w:r>
                                <w:t xml:space="preserve"> er fra 1. august 2014 den fælles metode.  </w:t>
                              </w:r>
                            </w:p>
                            <w:p w:rsidR="00D821F1" w:rsidRDefault="00D821F1" w:rsidP="00D821F1">
                              <w:pPr>
                                <w:ind w:left="1304"/>
                              </w:pPr>
                              <w:r>
                                <w:t>Vores fælles sprog &amp; fælles metode består af tre dele:</w:t>
                              </w:r>
                            </w:p>
                            <w:p w:rsidR="00D821F1" w:rsidRDefault="00D821F1" w:rsidP="00D821F1">
                              <w:pPr>
                                <w:ind w:left="1304"/>
                              </w:pPr>
                              <w:r>
                                <w:t>1. Børnelinealen og seksuel adfærdsguide, som er et fælles fagligt værktøj til en faglig vurdering af trivsel</w:t>
                              </w:r>
                            </w:p>
                            <w:p w:rsidR="00D821F1" w:rsidRDefault="00D821F1" w:rsidP="00D821F1">
                              <w:pPr>
                                <w:ind w:left="1304"/>
                              </w:pPr>
                              <w:r>
                                <w:t>2. LØFT, en fælles faglig metode</w:t>
                              </w:r>
                            </w:p>
                            <w:p w:rsidR="00D821F1" w:rsidRDefault="00D821F1" w:rsidP="00D821F1">
                              <w:pPr>
                                <w:ind w:left="1304"/>
                              </w:pPr>
                              <w:r>
                                <w:t>3."Familiedialog", en dialogplatform for medarbejdere og borgere</w:t>
                              </w:r>
                            </w:p>
                            <w:p w:rsidR="00D821F1" w:rsidRDefault="00D821F1" w:rsidP="00D821F1">
                              <w:pPr>
                                <w:ind w:left="1304"/>
                              </w:pPr>
                            </w:p>
                            <w:p w:rsidR="00D821F1" w:rsidRDefault="00D821F1" w:rsidP="00D821F1">
                              <w:pPr>
                                <w:ind w:left="1304"/>
                              </w:pPr>
                              <w:r>
                                <w:t xml:space="preserve">Formålet med et fælles sprog og en fælles metode er, dels at skabe et fælles fagligt værktøj, der er let tilgængeligt for alle de medarbejdere, der arbejder med børn i Helsingør Kommune, og dels at skabe en digital platform, hvor borgeren kan komme i dialog med de professionelle. Ligeledes er formålet, at den enkelte borger bliver inddraget mere aktivt i at skabe velfærd, herunder at sikre barnet udvikling og trivsel. Dette ved, at de indsatser, der bliver iværksat for borgerne, bliver mere målrettede og sammenhængende, så ressourcerne bliver anvendt bedst muligt. </w:t>
                              </w:r>
                            </w:p>
                            <w:p w:rsidR="00D821F1" w:rsidRPr="00A93AFB" w:rsidRDefault="00D821F1" w:rsidP="009167EE">
                              <w:pPr>
                                <w:ind w:left="1304"/>
                              </w:pPr>
                              <w:r>
                                <w:t xml:space="preserve"> </w:t>
                              </w:r>
                            </w:p>
                          </w:tc>
                        </w:tr>
                      </w:tbl>
                      <w:p w:rsidR="00A93AFB" w:rsidRPr="00A93AFB" w:rsidRDefault="00A93AFB" w:rsidP="00A93AFB">
                        <w:pPr>
                          <w:ind w:left="1304"/>
                        </w:pPr>
                      </w:p>
                    </w:tc>
                  </w:tr>
                </w:tbl>
                <w:p w:rsidR="00A93AFB" w:rsidRPr="00A93AFB" w:rsidRDefault="00A93AFB" w:rsidP="00A93AFB">
                  <w:pPr>
                    <w:ind w:left="1304"/>
                  </w:pPr>
                </w:p>
              </w:tc>
            </w:tr>
          </w:tbl>
          <w:p w:rsidR="00A93AFB" w:rsidRPr="00A93AFB" w:rsidRDefault="00A93AFB" w:rsidP="00A93AFB">
            <w:pPr>
              <w:ind w:left="1304"/>
            </w:pPr>
          </w:p>
        </w:tc>
      </w:tr>
    </w:tbl>
    <w:p w:rsidR="00D363E4" w:rsidRDefault="00D363E4" w:rsidP="001F75DE">
      <w:pPr>
        <w:pStyle w:val="Overskrift1"/>
      </w:pPr>
    </w:p>
    <w:p w:rsidR="00D363E4" w:rsidRDefault="00D363E4">
      <w:pPr>
        <w:ind w:left="0"/>
        <w:rPr>
          <w:rFonts w:cs="Arial"/>
          <w:b/>
          <w:bCs/>
          <w:kern w:val="32"/>
          <w:sz w:val="24"/>
          <w:szCs w:val="32"/>
        </w:rPr>
      </w:pPr>
      <w:r>
        <w:br w:type="page"/>
      </w:r>
    </w:p>
    <w:p w:rsidR="00E863F8" w:rsidRDefault="00A207C7" w:rsidP="001F75DE">
      <w:pPr>
        <w:pStyle w:val="Overskrift1"/>
      </w:pPr>
      <w:bookmarkStart w:id="15" w:name="_Toc414871187"/>
      <w:r>
        <w:t xml:space="preserve">Bilag 2: </w:t>
      </w:r>
      <w:r w:rsidR="00087AB0">
        <w:t>S</w:t>
      </w:r>
      <w:r w:rsidR="00801DC6">
        <w:t>koles</w:t>
      </w:r>
      <w:r>
        <w:t>truktur</w:t>
      </w:r>
      <w:bookmarkEnd w:id="15"/>
    </w:p>
    <w:p w:rsidR="00087AB0" w:rsidRPr="00087AB0" w:rsidRDefault="00087AB0" w:rsidP="00087AB0"/>
    <w:p w:rsidR="00E863F8" w:rsidRDefault="00C008D0" w:rsidP="00E5038D">
      <w:pPr>
        <w:ind w:left="0"/>
      </w:pPr>
      <w:r>
        <w:t xml:space="preserve">Helsingør kommune rummer </w:t>
      </w:r>
      <w:r w:rsidR="00E863F8" w:rsidRPr="00E863F8">
        <w:t xml:space="preserve">6 </w:t>
      </w:r>
      <w:r>
        <w:t>skoled</w:t>
      </w:r>
      <w:r w:rsidR="008B1614">
        <w:t>i</w:t>
      </w:r>
      <w:r>
        <w:t>strikter</w:t>
      </w:r>
      <w:r w:rsidR="008B1614">
        <w:t xml:space="preserve"> med én skole i hvert distrikt. Distriktsskolen er placeret i forskellige afdelinger indenfor distriktet.</w:t>
      </w:r>
      <w:r w:rsidR="00E863F8" w:rsidRPr="00E863F8">
        <w:t xml:space="preserve"> </w:t>
      </w:r>
      <w:r w:rsidR="008B1614">
        <w:t>Desuden er der</w:t>
      </w:r>
      <w:r w:rsidR="00E863F8" w:rsidRPr="00E863F8">
        <w:t xml:space="preserve"> en 10. klas</w:t>
      </w:r>
      <w:r w:rsidR="008B1614">
        <w:t>seskole. Kommunen rummer en heldagsskole med to behandlingsafdelinger.</w:t>
      </w:r>
      <w:r w:rsidR="00E863F8" w:rsidRPr="00E863F8">
        <w:t xml:space="preserve"> </w:t>
      </w:r>
      <w:r w:rsidR="008B1614">
        <w:t>Endelig har kommunen</w:t>
      </w:r>
      <w:r w:rsidR="00E863F8" w:rsidRPr="00E863F8">
        <w:t xml:space="preserve"> et</w:t>
      </w:r>
      <w:r w:rsidR="008B1614">
        <w:t xml:space="preserve"> Uddannelseshus</w:t>
      </w:r>
      <w:r w:rsidR="00E863F8" w:rsidRPr="00E863F8">
        <w:t>.</w:t>
      </w:r>
    </w:p>
    <w:p w:rsidR="006944F0" w:rsidRPr="00E863F8" w:rsidRDefault="006944F0" w:rsidP="00E863F8"/>
    <w:p w:rsidR="00E863F8" w:rsidRPr="006D3E57" w:rsidRDefault="00E863F8" w:rsidP="006D3E57">
      <w:pPr>
        <w:rPr>
          <w:b/>
        </w:rPr>
      </w:pPr>
      <w:r w:rsidRPr="006D3E57">
        <w:rPr>
          <w:b/>
        </w:rPr>
        <w:t>Skoler</w:t>
      </w:r>
      <w:r w:rsidRPr="006D3E57">
        <w:rPr>
          <w:b/>
        </w:rPr>
        <w:tab/>
      </w:r>
      <w:r w:rsidRPr="006D3E57">
        <w:rPr>
          <w:b/>
        </w:rPr>
        <w:tab/>
        <w:t>Adresse</w:t>
      </w:r>
      <w:r w:rsidRPr="006D3E57">
        <w:rPr>
          <w:b/>
        </w:rPr>
        <w:tab/>
      </w:r>
      <w:r w:rsidRPr="006D3E57">
        <w:rPr>
          <w:b/>
        </w:rPr>
        <w:tab/>
      </w:r>
      <w:r w:rsidRPr="006D3E57">
        <w:rPr>
          <w:b/>
        </w:rPr>
        <w:tab/>
        <w:t>Skolekode</w:t>
      </w:r>
    </w:p>
    <w:p w:rsidR="008B1614" w:rsidRDefault="008B1614" w:rsidP="00E5038D">
      <w:pPr>
        <w:ind w:left="0"/>
      </w:pPr>
      <w:r w:rsidRPr="008B1614">
        <w:rPr>
          <w:b/>
        </w:rPr>
        <w:t>Helsingør skoledistrikt:</w:t>
      </w:r>
      <w:r w:rsidRPr="008B1614">
        <w:rPr>
          <w:b/>
        </w:rPr>
        <w:br/>
      </w:r>
    </w:p>
    <w:p w:rsidR="008B1614" w:rsidRPr="006944F0" w:rsidRDefault="008B1614" w:rsidP="00E5038D">
      <w:pPr>
        <w:ind w:left="0"/>
      </w:pPr>
      <w:r w:rsidRPr="006944F0">
        <w:t>Gurrevej, Skolen ved</w:t>
      </w:r>
      <w:r w:rsidRPr="006944F0">
        <w:tab/>
        <w:t>Skolealleen 2B</w:t>
      </w:r>
      <w:r w:rsidRPr="006944F0">
        <w:tab/>
        <w:t>3000 Helsingør</w:t>
      </w:r>
      <w:r w:rsidRPr="006944F0">
        <w:tab/>
        <w:t>217-008</w:t>
      </w:r>
    </w:p>
    <w:p w:rsidR="008B1614" w:rsidRDefault="008B1614" w:rsidP="00E5038D">
      <w:pPr>
        <w:ind w:left="0"/>
      </w:pPr>
    </w:p>
    <w:p w:rsidR="008B1614" w:rsidRPr="006944F0" w:rsidRDefault="008B1614" w:rsidP="00E5038D">
      <w:pPr>
        <w:ind w:left="0"/>
      </w:pPr>
      <w:r w:rsidRPr="006944F0">
        <w:t>Byskole</w:t>
      </w:r>
      <w:r>
        <w:t>n</w:t>
      </w:r>
      <w:r w:rsidRPr="006944F0">
        <w:tab/>
      </w:r>
      <w:r>
        <w:tab/>
      </w:r>
      <w:r w:rsidRPr="006944F0">
        <w:t>Marienlyst Allé 2</w:t>
      </w:r>
      <w:r w:rsidRPr="006944F0">
        <w:tab/>
        <w:t>3000 Helsingør</w:t>
      </w:r>
      <w:r w:rsidRPr="006944F0">
        <w:tab/>
        <w:t>217-024</w:t>
      </w:r>
    </w:p>
    <w:p w:rsidR="008B1614" w:rsidRDefault="008B1614" w:rsidP="00E5038D">
      <w:pPr>
        <w:ind w:left="0"/>
      </w:pPr>
    </w:p>
    <w:p w:rsidR="008B1614" w:rsidRPr="006944F0" w:rsidRDefault="008B1614" w:rsidP="00E5038D">
      <w:pPr>
        <w:ind w:left="0"/>
      </w:pPr>
      <w:r w:rsidRPr="006944F0">
        <w:t>Kongevej, Skolen ved</w:t>
      </w:r>
      <w:r w:rsidRPr="006944F0">
        <w:tab/>
        <w:t>Trækbanen 18</w:t>
      </w:r>
      <w:r w:rsidRPr="006944F0">
        <w:tab/>
        <w:t>3000 Helsingør</w:t>
      </w:r>
      <w:r w:rsidRPr="006944F0">
        <w:tab/>
        <w:t>217-009</w:t>
      </w:r>
    </w:p>
    <w:p w:rsidR="008B1614" w:rsidRDefault="008B1614" w:rsidP="00E5038D">
      <w:pPr>
        <w:ind w:left="0"/>
      </w:pPr>
    </w:p>
    <w:p w:rsidR="008B1614" w:rsidRPr="006944F0" w:rsidRDefault="008B1614" w:rsidP="00E5038D">
      <w:pPr>
        <w:ind w:left="0"/>
      </w:pPr>
      <w:r w:rsidRPr="006944F0">
        <w:t>Nordvestskolen</w:t>
      </w:r>
      <w:r w:rsidRPr="006944F0">
        <w:tab/>
        <w:t>Blichersvej 121</w:t>
      </w:r>
      <w:r w:rsidRPr="006944F0">
        <w:tab/>
        <w:t>3000 Helsingør</w:t>
      </w:r>
      <w:r w:rsidRPr="006944F0">
        <w:tab/>
        <w:t>217-014</w:t>
      </w:r>
    </w:p>
    <w:p w:rsidR="008B1614" w:rsidRDefault="008B1614" w:rsidP="00E5038D">
      <w:pPr>
        <w:ind w:left="0"/>
      </w:pPr>
    </w:p>
    <w:p w:rsidR="008B1614" w:rsidRPr="006944F0" w:rsidRDefault="008B1614" w:rsidP="00E5038D">
      <w:pPr>
        <w:ind w:left="0"/>
      </w:pPr>
      <w:r w:rsidRPr="006944F0">
        <w:t>Nygård Skole</w:t>
      </w:r>
      <w:r w:rsidRPr="006944F0">
        <w:tab/>
        <w:t>Helle</w:t>
      </w:r>
      <w:r w:rsidR="00232ECB">
        <w:t>bækvej 44</w:t>
      </w:r>
      <w:r w:rsidR="00232ECB">
        <w:tab/>
        <w:t>3000 Helsingør</w:t>
      </w:r>
      <w:r w:rsidR="00232ECB">
        <w:tab/>
        <w:t>280-408</w:t>
      </w:r>
    </w:p>
    <w:p w:rsidR="008B1614" w:rsidRDefault="008B1614" w:rsidP="00E5038D">
      <w:pPr>
        <w:ind w:left="0"/>
      </w:pPr>
    </w:p>
    <w:p w:rsidR="008B1614" w:rsidRPr="008B1614" w:rsidRDefault="008B1614" w:rsidP="00E5038D">
      <w:pPr>
        <w:ind w:left="0"/>
        <w:rPr>
          <w:b/>
        </w:rPr>
      </w:pPr>
      <w:r w:rsidRPr="008B1614">
        <w:rPr>
          <w:b/>
        </w:rPr>
        <w:t>Espergærde skoledistrikt:</w:t>
      </w:r>
    </w:p>
    <w:p w:rsidR="008B1614" w:rsidRDefault="008B1614" w:rsidP="00E5038D">
      <w:pPr>
        <w:ind w:left="0"/>
      </w:pPr>
    </w:p>
    <w:p w:rsidR="008B1614" w:rsidRPr="006944F0" w:rsidRDefault="008B1614" w:rsidP="00E5038D">
      <w:pPr>
        <w:ind w:left="0"/>
      </w:pPr>
      <w:r w:rsidRPr="006944F0">
        <w:t>Espergærdeskolen</w:t>
      </w:r>
      <w:r w:rsidRPr="006944F0">
        <w:tab/>
        <w:t>Stokholmsvej 10</w:t>
      </w:r>
      <w:r w:rsidRPr="006944F0">
        <w:tab/>
        <w:t>3060 Espergærde</w:t>
      </w:r>
      <w:r w:rsidRPr="006944F0">
        <w:tab/>
        <w:t>217-001</w:t>
      </w:r>
    </w:p>
    <w:p w:rsidR="008B1614" w:rsidRDefault="008B1614" w:rsidP="00E5038D">
      <w:pPr>
        <w:ind w:left="0"/>
      </w:pPr>
    </w:p>
    <w:p w:rsidR="008B1614" w:rsidRPr="006944F0" w:rsidRDefault="008B1614" w:rsidP="00E5038D">
      <w:pPr>
        <w:ind w:left="0"/>
      </w:pPr>
      <w:r w:rsidRPr="006944F0">
        <w:t>Grydemoseskolen</w:t>
      </w:r>
      <w:r w:rsidRPr="006944F0">
        <w:tab/>
        <w:t>Grydemosevej 2</w:t>
      </w:r>
      <w:r w:rsidRPr="006944F0">
        <w:tab/>
        <w:t>3060 Espergærde</w:t>
      </w:r>
      <w:r w:rsidRPr="006944F0">
        <w:tab/>
        <w:t>217-021</w:t>
      </w:r>
    </w:p>
    <w:p w:rsidR="008B1614" w:rsidRDefault="008B1614" w:rsidP="00E5038D">
      <w:pPr>
        <w:ind w:left="0"/>
      </w:pPr>
    </w:p>
    <w:p w:rsidR="008B1614" w:rsidRPr="006944F0" w:rsidRDefault="008B1614" w:rsidP="00E5038D">
      <w:pPr>
        <w:ind w:left="0"/>
      </w:pPr>
      <w:r w:rsidRPr="006944F0">
        <w:t>Mørdrupskolen</w:t>
      </w:r>
      <w:r w:rsidRPr="006944F0">
        <w:tab/>
        <w:t xml:space="preserve">Rugmarken </w:t>
      </w:r>
      <w:smartTag w:uri="urn:schemas-microsoft-com:office:smarttags" w:element="metricconverter">
        <w:smartTagPr>
          <w:attr w:name="ProductID" w:val="1 A"/>
        </w:smartTagPr>
        <w:r w:rsidRPr="006944F0">
          <w:t>1 A</w:t>
        </w:r>
      </w:smartTag>
      <w:r w:rsidRPr="006944F0">
        <w:tab/>
        <w:t>3060 Espergærde</w:t>
      </w:r>
      <w:r w:rsidRPr="006944F0">
        <w:tab/>
        <w:t>217-004</w:t>
      </w:r>
    </w:p>
    <w:p w:rsidR="008B1614" w:rsidRDefault="008B1614" w:rsidP="00E5038D">
      <w:pPr>
        <w:ind w:left="0"/>
      </w:pPr>
    </w:p>
    <w:p w:rsidR="008B1614" w:rsidRPr="006944F0" w:rsidRDefault="008B1614" w:rsidP="00E5038D">
      <w:pPr>
        <w:ind w:left="0"/>
      </w:pPr>
      <w:r w:rsidRPr="006944F0">
        <w:t>Tibberupskolen</w:t>
      </w:r>
      <w:r w:rsidRPr="006944F0">
        <w:tab/>
        <w:t>Idrætsvej 19</w:t>
      </w:r>
      <w:r w:rsidRPr="006944F0">
        <w:tab/>
      </w:r>
      <w:r w:rsidRPr="006944F0">
        <w:tab/>
        <w:t>3060 Espergærde</w:t>
      </w:r>
      <w:r w:rsidRPr="006944F0">
        <w:tab/>
        <w:t>217-013</w:t>
      </w:r>
    </w:p>
    <w:p w:rsidR="008B1614" w:rsidRDefault="008B1614" w:rsidP="00E5038D">
      <w:pPr>
        <w:ind w:left="0"/>
      </w:pPr>
    </w:p>
    <w:p w:rsidR="008B1614" w:rsidRPr="008B1614" w:rsidRDefault="008B1614" w:rsidP="00E5038D">
      <w:pPr>
        <w:ind w:left="0"/>
        <w:rPr>
          <w:b/>
        </w:rPr>
      </w:pPr>
      <w:r w:rsidRPr="008B1614">
        <w:rPr>
          <w:b/>
        </w:rPr>
        <w:t>Snekkersten skoledistrikt:</w:t>
      </w:r>
    </w:p>
    <w:p w:rsidR="008B1614" w:rsidRDefault="008B1614" w:rsidP="00E5038D">
      <w:pPr>
        <w:ind w:left="0"/>
      </w:pPr>
    </w:p>
    <w:p w:rsidR="00E863F8" w:rsidRPr="006944F0" w:rsidRDefault="00E863F8" w:rsidP="00E5038D">
      <w:pPr>
        <w:ind w:left="0"/>
      </w:pPr>
      <w:r w:rsidRPr="006944F0">
        <w:t>Borupgårdskolen</w:t>
      </w:r>
      <w:r w:rsidRPr="006944F0">
        <w:tab/>
        <w:t>Smakkevej 2</w:t>
      </w:r>
      <w:r w:rsidR="006944F0">
        <w:tab/>
      </w:r>
      <w:r w:rsidRPr="006944F0">
        <w:t>3070 Snekkersten</w:t>
      </w:r>
      <w:r w:rsidRPr="006944F0">
        <w:tab/>
        <w:t>217-018</w:t>
      </w:r>
    </w:p>
    <w:p w:rsidR="008B1614" w:rsidRDefault="008B1614" w:rsidP="00E5038D">
      <w:pPr>
        <w:ind w:left="0"/>
      </w:pPr>
    </w:p>
    <w:p w:rsidR="008B1614" w:rsidRPr="006944F0" w:rsidRDefault="00232ECB" w:rsidP="00E5038D">
      <w:pPr>
        <w:ind w:left="0"/>
      </w:pPr>
      <w:r>
        <w:t xml:space="preserve">Rønnebær Allé, </w:t>
      </w:r>
      <w:r>
        <w:tab/>
        <w:t>Egevænget 6</w:t>
      </w:r>
      <w:r>
        <w:tab/>
      </w:r>
      <w:r w:rsidR="008B1614" w:rsidRPr="006944F0">
        <w:t>3000 Helsingør</w:t>
      </w:r>
      <w:r w:rsidR="008B1614" w:rsidRPr="006944F0">
        <w:tab/>
        <w:t>217-010</w:t>
      </w:r>
    </w:p>
    <w:p w:rsidR="008B1614" w:rsidRPr="006944F0" w:rsidRDefault="008B1614" w:rsidP="00E5038D">
      <w:pPr>
        <w:ind w:left="0"/>
      </w:pPr>
      <w:r w:rsidRPr="006944F0">
        <w:t>Skolen ved</w:t>
      </w:r>
    </w:p>
    <w:p w:rsidR="008B1614" w:rsidRDefault="008B1614" w:rsidP="00E5038D">
      <w:pPr>
        <w:ind w:left="0"/>
      </w:pPr>
    </w:p>
    <w:p w:rsidR="008B1614" w:rsidRPr="006944F0" w:rsidRDefault="008B1614" w:rsidP="00E5038D">
      <w:pPr>
        <w:ind w:left="0"/>
      </w:pPr>
      <w:r w:rsidRPr="006944F0">
        <w:t>Snekkersten Skole</w:t>
      </w:r>
      <w:r w:rsidRPr="006944F0">
        <w:tab/>
        <w:t>Klost</w:t>
      </w:r>
      <w:r w:rsidR="00232ECB">
        <w:t>ermosevej 9</w:t>
      </w:r>
      <w:r w:rsidR="00232ECB">
        <w:tab/>
        <w:t>3070 Snekkersten</w:t>
      </w:r>
      <w:r w:rsidR="00232ECB">
        <w:tab/>
        <w:t>280-430</w:t>
      </w:r>
    </w:p>
    <w:p w:rsidR="00E863F8" w:rsidRPr="006944F0" w:rsidRDefault="00E863F8" w:rsidP="00E5038D">
      <w:pPr>
        <w:ind w:left="0"/>
      </w:pPr>
    </w:p>
    <w:p w:rsidR="008B1614" w:rsidRPr="008B1614" w:rsidRDefault="008B1614" w:rsidP="00E5038D">
      <w:pPr>
        <w:ind w:left="0"/>
        <w:rPr>
          <w:b/>
        </w:rPr>
      </w:pPr>
      <w:r w:rsidRPr="008B1614">
        <w:rPr>
          <w:b/>
        </w:rPr>
        <w:t>Øvrige skoledistrikter</w:t>
      </w:r>
      <w:r>
        <w:rPr>
          <w:b/>
        </w:rPr>
        <w:t xml:space="preserve"> og specialskoler</w:t>
      </w:r>
      <w:r w:rsidRPr="008B1614">
        <w:rPr>
          <w:b/>
        </w:rPr>
        <w:t>:</w:t>
      </w:r>
    </w:p>
    <w:p w:rsidR="008B1614" w:rsidRDefault="008B1614" w:rsidP="00E5038D">
      <w:pPr>
        <w:ind w:left="0"/>
      </w:pPr>
    </w:p>
    <w:p w:rsidR="00E863F8" w:rsidRPr="006944F0" w:rsidRDefault="00E863F8" w:rsidP="00E5038D">
      <w:pPr>
        <w:ind w:left="0"/>
      </w:pPr>
      <w:r w:rsidRPr="006944F0">
        <w:t>Hellebækskolen</w:t>
      </w:r>
      <w:r w:rsidRPr="006944F0">
        <w:tab/>
        <w:t>Skåningevej 11</w:t>
      </w:r>
      <w:r w:rsidRPr="006944F0">
        <w:tab/>
        <w:t>3140 Ålsgårde</w:t>
      </w:r>
      <w:r w:rsidRPr="006944F0">
        <w:tab/>
        <w:t>217-002</w:t>
      </w:r>
    </w:p>
    <w:p w:rsidR="00E863F8" w:rsidRPr="006944F0" w:rsidRDefault="00E863F8" w:rsidP="00E5038D">
      <w:pPr>
        <w:ind w:left="0"/>
      </w:pPr>
    </w:p>
    <w:p w:rsidR="00E863F8" w:rsidRPr="006944F0" w:rsidRDefault="00E863F8" w:rsidP="00E5038D">
      <w:pPr>
        <w:ind w:left="0"/>
      </w:pPr>
      <w:r w:rsidRPr="006944F0">
        <w:t>Hornbæk Skole</w:t>
      </w:r>
      <w:r w:rsidRPr="006944F0">
        <w:tab/>
        <w:t>Søren Kannesvej 6</w:t>
      </w:r>
      <w:r w:rsidRPr="006944F0">
        <w:tab/>
        <w:t>3100 Hornbæk</w:t>
      </w:r>
      <w:r w:rsidRPr="006944F0">
        <w:tab/>
        <w:t>217-003</w:t>
      </w:r>
    </w:p>
    <w:p w:rsidR="00E863F8" w:rsidRPr="006944F0" w:rsidRDefault="00E863F8" w:rsidP="00E5038D">
      <w:pPr>
        <w:ind w:left="0"/>
      </w:pPr>
    </w:p>
    <w:p w:rsidR="00E863F8" w:rsidRPr="006944F0" w:rsidRDefault="00E863F8" w:rsidP="00E5038D">
      <w:pPr>
        <w:ind w:left="0"/>
      </w:pPr>
      <w:r w:rsidRPr="006944F0">
        <w:t>Tikøb Skole</w:t>
      </w:r>
      <w:r w:rsidRPr="006944F0">
        <w:tab/>
      </w:r>
      <w:r w:rsidRPr="006944F0">
        <w:tab/>
        <w:t>Præstegårdsvej 21</w:t>
      </w:r>
      <w:r w:rsidRPr="006944F0">
        <w:tab/>
        <w:t>3080 Tikøb</w:t>
      </w:r>
      <w:r w:rsidRPr="006944F0">
        <w:tab/>
      </w:r>
      <w:r w:rsidRPr="006944F0">
        <w:tab/>
        <w:t>217-012</w:t>
      </w:r>
    </w:p>
    <w:p w:rsidR="00E863F8" w:rsidRPr="006944F0" w:rsidRDefault="00E863F8" w:rsidP="00E5038D">
      <w:pPr>
        <w:ind w:left="0"/>
      </w:pPr>
    </w:p>
    <w:p w:rsidR="00E863F8" w:rsidRPr="006944F0" w:rsidRDefault="00E863F8" w:rsidP="00E5038D">
      <w:pPr>
        <w:ind w:left="0"/>
      </w:pPr>
      <w:r w:rsidRPr="006944F0">
        <w:t>10.-Klasseskolen</w:t>
      </w:r>
      <w:r w:rsidRPr="006944F0">
        <w:tab/>
        <w:t>Rasmus Knudsensvej 30</w:t>
      </w:r>
      <w:r w:rsidRPr="006944F0">
        <w:tab/>
        <w:t>3000 Helsingør</w:t>
      </w:r>
      <w:r w:rsidRPr="006944F0">
        <w:tab/>
        <w:t>217-033</w:t>
      </w:r>
    </w:p>
    <w:p w:rsidR="00E863F8" w:rsidRPr="006944F0" w:rsidRDefault="00E863F8" w:rsidP="00E5038D">
      <w:pPr>
        <w:ind w:left="0"/>
      </w:pPr>
      <w:r w:rsidRPr="006944F0">
        <w:t xml:space="preserve"> </w:t>
      </w:r>
    </w:p>
    <w:p w:rsidR="00E863F8" w:rsidRPr="006944F0" w:rsidRDefault="00E863F8" w:rsidP="00E5038D">
      <w:pPr>
        <w:ind w:left="0"/>
      </w:pPr>
      <w:r w:rsidRPr="006944F0">
        <w:t xml:space="preserve">Løvdalsskolen </w:t>
      </w:r>
      <w:r w:rsidR="008B1614">
        <w:tab/>
      </w:r>
      <w:r w:rsidRPr="006944F0">
        <w:t>Løvdalsvej 9</w:t>
      </w:r>
      <w:r w:rsidRPr="006944F0">
        <w:tab/>
      </w:r>
      <w:r w:rsidRPr="006944F0">
        <w:tab/>
        <w:t>3000 Helsingør</w:t>
      </w:r>
      <w:r w:rsidRPr="006944F0">
        <w:tab/>
        <w:t>217-023</w:t>
      </w:r>
    </w:p>
    <w:p w:rsidR="00E863F8" w:rsidRPr="006944F0" w:rsidRDefault="00E863F8" w:rsidP="00E5038D">
      <w:pPr>
        <w:ind w:left="0"/>
      </w:pPr>
    </w:p>
    <w:p w:rsidR="00E863F8" w:rsidRPr="006944F0" w:rsidRDefault="00E863F8" w:rsidP="00E5038D">
      <w:pPr>
        <w:ind w:left="0"/>
      </w:pPr>
      <w:r w:rsidRPr="006944F0">
        <w:t>Bregnehøj</w:t>
      </w:r>
      <w:r w:rsidRPr="006944F0">
        <w:tab/>
      </w:r>
      <w:r w:rsidRPr="006944F0">
        <w:tab/>
        <w:t>Esrumvej 190</w:t>
      </w:r>
      <w:r w:rsidRPr="006944F0">
        <w:tab/>
        <w:t xml:space="preserve">3000 Helsingør </w:t>
      </w:r>
      <w:r w:rsidRPr="006944F0">
        <w:tab/>
        <w:t>217-035</w:t>
      </w:r>
      <w:r w:rsidRPr="006944F0">
        <w:tab/>
      </w:r>
      <w:r w:rsidRPr="006944F0">
        <w:tab/>
      </w:r>
    </w:p>
    <w:p w:rsidR="008B1614" w:rsidRDefault="008B1614" w:rsidP="00E5038D">
      <w:pPr>
        <w:ind w:left="0"/>
      </w:pPr>
    </w:p>
    <w:p w:rsidR="00E863F8" w:rsidRPr="006944F0" w:rsidRDefault="008B1614" w:rsidP="00E5038D">
      <w:pPr>
        <w:ind w:left="0"/>
      </w:pPr>
      <w:r>
        <w:t>Uddannelseshuset</w:t>
      </w:r>
      <w:r w:rsidR="00E863F8" w:rsidRPr="006944F0">
        <w:t xml:space="preserve"> </w:t>
      </w:r>
      <w:r>
        <w:tab/>
        <w:t>Gurrevej 90</w:t>
      </w:r>
      <w:r>
        <w:tab/>
      </w:r>
      <w:r>
        <w:tab/>
      </w:r>
      <w:r w:rsidR="00E863F8" w:rsidRPr="006944F0">
        <w:t xml:space="preserve">3000 Helsingør  </w:t>
      </w:r>
      <w:r w:rsidR="00E863F8" w:rsidRPr="006944F0">
        <w:tab/>
      </w:r>
    </w:p>
    <w:tbl>
      <w:tblPr>
        <w:tblW w:w="0" w:type="auto"/>
        <w:tblLayout w:type="fixed"/>
        <w:tblCellMar>
          <w:left w:w="70" w:type="dxa"/>
          <w:right w:w="70" w:type="dxa"/>
        </w:tblCellMar>
        <w:tblLook w:val="0000" w:firstRow="0" w:lastRow="0" w:firstColumn="0" w:lastColumn="0" w:noHBand="0" w:noVBand="0"/>
      </w:tblPr>
      <w:tblGrid>
        <w:gridCol w:w="4776"/>
        <w:gridCol w:w="4776"/>
      </w:tblGrid>
      <w:tr w:rsidR="0093254F">
        <w:tc>
          <w:tcPr>
            <w:tcW w:w="4776" w:type="dxa"/>
          </w:tcPr>
          <w:p w:rsidR="00E863F8" w:rsidRPr="002706D4" w:rsidRDefault="00E863F8" w:rsidP="006944F0">
            <w:pPr>
              <w:pStyle w:val="Overskrift2"/>
            </w:pPr>
          </w:p>
        </w:tc>
        <w:tc>
          <w:tcPr>
            <w:tcW w:w="4776" w:type="dxa"/>
          </w:tcPr>
          <w:p w:rsidR="00E863F8" w:rsidRPr="002706D4" w:rsidRDefault="00E863F8" w:rsidP="006944F0">
            <w:pPr>
              <w:pStyle w:val="Overskrift2"/>
            </w:pPr>
          </w:p>
        </w:tc>
      </w:tr>
    </w:tbl>
    <w:p w:rsidR="00E863F8" w:rsidRPr="002706D4" w:rsidRDefault="007F108F" w:rsidP="001F75DE">
      <w:pPr>
        <w:pStyle w:val="Overskrift3"/>
      </w:pPr>
      <w:bookmarkStart w:id="16" w:name="_Toc414871188"/>
      <w:r w:rsidRPr="002706D4">
        <w:t>Undervisningsomfang</w:t>
      </w:r>
      <w:bookmarkEnd w:id="16"/>
      <w:r w:rsidR="00E863F8" w:rsidRPr="002706D4">
        <w:t xml:space="preserve"> </w:t>
      </w:r>
    </w:p>
    <w:p w:rsidR="00E863F8" w:rsidRPr="002706D4" w:rsidRDefault="00E863F8" w:rsidP="00E863F8">
      <w:pPr>
        <w:ind w:left="0"/>
      </w:pPr>
    </w:p>
    <w:tbl>
      <w:tblPr>
        <w:tblW w:w="0" w:type="auto"/>
        <w:tblLayout w:type="fixed"/>
        <w:tblCellMar>
          <w:left w:w="70" w:type="dxa"/>
          <w:right w:w="70" w:type="dxa"/>
        </w:tblCellMar>
        <w:tblLook w:val="0000" w:firstRow="0" w:lastRow="0" w:firstColumn="0" w:lastColumn="0" w:noHBand="0" w:noVBand="0"/>
      </w:tblPr>
      <w:tblGrid>
        <w:gridCol w:w="1771"/>
        <w:gridCol w:w="1006"/>
        <w:gridCol w:w="1006"/>
        <w:gridCol w:w="1006"/>
        <w:gridCol w:w="1006"/>
        <w:gridCol w:w="1006"/>
        <w:gridCol w:w="1006"/>
        <w:gridCol w:w="1006"/>
      </w:tblGrid>
      <w:tr w:rsidR="00C149C6" w:rsidTr="00B87A95">
        <w:trPr>
          <w:trHeight w:val="785"/>
        </w:trPr>
        <w:tc>
          <w:tcPr>
            <w:tcW w:w="1771" w:type="dxa"/>
          </w:tcPr>
          <w:p w:rsidR="00C149C6" w:rsidRPr="002706D4" w:rsidRDefault="00C149C6" w:rsidP="00EE4E15">
            <w:pPr>
              <w:spacing w:line="276" w:lineRule="auto"/>
              <w:ind w:left="0"/>
            </w:pPr>
          </w:p>
        </w:tc>
        <w:tc>
          <w:tcPr>
            <w:tcW w:w="1006" w:type="dxa"/>
          </w:tcPr>
          <w:p w:rsidR="00C149C6" w:rsidRDefault="00C149C6" w:rsidP="00EE4E15">
            <w:pPr>
              <w:spacing w:line="276" w:lineRule="auto"/>
              <w:ind w:left="0"/>
            </w:pPr>
            <w:r w:rsidRPr="002706D4">
              <w:t>Bh.kl.</w:t>
            </w:r>
          </w:p>
        </w:tc>
        <w:tc>
          <w:tcPr>
            <w:tcW w:w="1006" w:type="dxa"/>
          </w:tcPr>
          <w:p w:rsidR="00C149C6" w:rsidRDefault="00C149C6" w:rsidP="00EE4E15">
            <w:pPr>
              <w:spacing w:line="276" w:lineRule="auto"/>
              <w:ind w:left="0"/>
            </w:pPr>
            <w:r w:rsidRPr="002706D4">
              <w:t>1.- 6. kl.</w:t>
            </w:r>
          </w:p>
        </w:tc>
        <w:tc>
          <w:tcPr>
            <w:tcW w:w="1006" w:type="dxa"/>
          </w:tcPr>
          <w:p w:rsidR="00C149C6" w:rsidRPr="002706D4" w:rsidRDefault="00C149C6" w:rsidP="00EE4E15">
            <w:pPr>
              <w:spacing w:line="276" w:lineRule="auto"/>
              <w:ind w:left="0"/>
            </w:pPr>
            <w:r w:rsidRPr="002706D4">
              <w:t>7.- 9.</w:t>
            </w:r>
          </w:p>
          <w:p w:rsidR="00C149C6" w:rsidRDefault="00C149C6" w:rsidP="00EE4E15">
            <w:pPr>
              <w:spacing w:line="276" w:lineRule="auto"/>
              <w:ind w:left="0"/>
            </w:pPr>
            <w:r w:rsidRPr="002706D4">
              <w:t>kl</w:t>
            </w:r>
          </w:p>
        </w:tc>
        <w:tc>
          <w:tcPr>
            <w:tcW w:w="1006" w:type="dxa"/>
          </w:tcPr>
          <w:p w:rsidR="00C149C6" w:rsidRDefault="00C149C6" w:rsidP="00EE4E15">
            <w:pPr>
              <w:spacing w:line="276" w:lineRule="auto"/>
              <w:ind w:left="0"/>
            </w:pPr>
            <w:r w:rsidRPr="002706D4">
              <w:t>10. kl</w:t>
            </w:r>
          </w:p>
        </w:tc>
        <w:tc>
          <w:tcPr>
            <w:tcW w:w="1006" w:type="dxa"/>
          </w:tcPr>
          <w:p w:rsidR="00C149C6" w:rsidRPr="002706D4" w:rsidRDefault="00C149C6" w:rsidP="00EE4E15">
            <w:pPr>
              <w:spacing w:line="276" w:lineRule="auto"/>
              <w:ind w:left="0"/>
            </w:pPr>
            <w:r w:rsidRPr="002706D4">
              <w:t>Spec.</w:t>
            </w:r>
          </w:p>
          <w:p w:rsidR="00C149C6" w:rsidRDefault="00C149C6" w:rsidP="00EE4E15">
            <w:pPr>
              <w:spacing w:line="276" w:lineRule="auto"/>
              <w:ind w:left="0"/>
            </w:pPr>
            <w:r w:rsidRPr="002706D4">
              <w:t>kl</w:t>
            </w:r>
          </w:p>
        </w:tc>
        <w:tc>
          <w:tcPr>
            <w:tcW w:w="1006" w:type="dxa"/>
          </w:tcPr>
          <w:p w:rsidR="00C149C6" w:rsidRPr="002706D4" w:rsidRDefault="00C149C6" w:rsidP="00EE4E15">
            <w:pPr>
              <w:spacing w:line="276" w:lineRule="auto"/>
              <w:ind w:left="0"/>
            </w:pPr>
            <w:r w:rsidRPr="002706D4">
              <w:t>Mod-</w:t>
            </w:r>
          </w:p>
          <w:p w:rsidR="00C149C6" w:rsidRDefault="00C149C6" w:rsidP="00EE4E15">
            <w:pPr>
              <w:spacing w:line="276" w:lineRule="auto"/>
              <w:ind w:left="0"/>
            </w:pPr>
            <w:r w:rsidRPr="002706D4">
              <w:t>tagekl.</w:t>
            </w:r>
          </w:p>
        </w:tc>
        <w:tc>
          <w:tcPr>
            <w:tcW w:w="1006" w:type="dxa"/>
          </w:tcPr>
          <w:p w:rsidR="00C149C6" w:rsidRPr="002706D4" w:rsidRDefault="00C149C6" w:rsidP="00EE4E15">
            <w:pPr>
              <w:spacing w:line="276" w:lineRule="auto"/>
              <w:ind w:left="0"/>
            </w:pPr>
            <w:r w:rsidRPr="002706D4">
              <w:t>Spec.</w:t>
            </w:r>
          </w:p>
          <w:p w:rsidR="00C149C6" w:rsidRDefault="00C149C6" w:rsidP="00EE4E15">
            <w:pPr>
              <w:spacing w:line="276" w:lineRule="auto"/>
              <w:ind w:left="0"/>
            </w:pPr>
            <w:r>
              <w:t>underv</w:t>
            </w:r>
          </w:p>
        </w:tc>
      </w:tr>
      <w:tr w:rsidR="00C149C6" w:rsidTr="00B87A95">
        <w:trPr>
          <w:trHeight w:val="380"/>
        </w:trPr>
        <w:tc>
          <w:tcPr>
            <w:tcW w:w="1771" w:type="dxa"/>
          </w:tcPr>
          <w:p w:rsidR="00C149C6" w:rsidRPr="00CB47C7" w:rsidRDefault="00C149C6" w:rsidP="00EE4E15">
            <w:pPr>
              <w:spacing w:line="276" w:lineRule="auto"/>
              <w:ind w:left="0"/>
              <w:rPr>
                <w:b/>
              </w:rPr>
            </w:pPr>
            <w:r w:rsidRPr="00CB47C7">
              <w:rPr>
                <w:b/>
              </w:rPr>
              <w:t>Helsingør skoledistrikt</w:t>
            </w:r>
          </w:p>
          <w:p w:rsidR="00C149C6" w:rsidRPr="002706D4"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r>
      <w:tr w:rsidR="00C149C6" w:rsidTr="00B87A95">
        <w:trPr>
          <w:trHeight w:val="380"/>
        </w:trPr>
        <w:tc>
          <w:tcPr>
            <w:tcW w:w="1771" w:type="dxa"/>
          </w:tcPr>
          <w:p w:rsidR="00C149C6" w:rsidRPr="002706D4" w:rsidRDefault="00C149C6" w:rsidP="00EE4E15">
            <w:pPr>
              <w:spacing w:line="276" w:lineRule="auto"/>
              <w:ind w:left="0"/>
            </w:pPr>
            <w:r w:rsidRPr="002706D4">
              <w:t>Gurrevej, Skolen ved</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r>
      <w:tr w:rsidR="00C149C6" w:rsidTr="00B87A95">
        <w:trPr>
          <w:trHeight w:val="380"/>
        </w:trPr>
        <w:tc>
          <w:tcPr>
            <w:tcW w:w="1771" w:type="dxa"/>
          </w:tcPr>
          <w:p w:rsidR="00C149C6" w:rsidRPr="002706D4" w:rsidRDefault="00C149C6" w:rsidP="00EE4E15">
            <w:pPr>
              <w:spacing w:line="276" w:lineRule="auto"/>
              <w:ind w:left="0"/>
            </w:pPr>
            <w:r>
              <w:t>By</w:t>
            </w:r>
            <w:r w:rsidRPr="002706D4">
              <w:t>skole</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r>
      <w:tr w:rsidR="00C149C6" w:rsidTr="00B87A95">
        <w:trPr>
          <w:trHeight w:val="380"/>
        </w:trPr>
        <w:tc>
          <w:tcPr>
            <w:tcW w:w="1771" w:type="dxa"/>
          </w:tcPr>
          <w:p w:rsidR="00EE4E15" w:rsidRPr="002706D4" w:rsidRDefault="00C149C6" w:rsidP="00EE4E15">
            <w:pPr>
              <w:spacing w:line="276" w:lineRule="auto"/>
              <w:ind w:left="0"/>
            </w:pPr>
            <w:r w:rsidRPr="002706D4">
              <w:t>Kongevej, Skolen ved</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r>
      <w:tr w:rsidR="00C149C6" w:rsidTr="00B87A95">
        <w:trPr>
          <w:trHeight w:val="380"/>
        </w:trPr>
        <w:tc>
          <w:tcPr>
            <w:tcW w:w="1771" w:type="dxa"/>
          </w:tcPr>
          <w:p w:rsidR="00C149C6" w:rsidRPr="002706D4" w:rsidRDefault="00C149C6" w:rsidP="00EE4E15">
            <w:pPr>
              <w:spacing w:line="276" w:lineRule="auto"/>
              <w:ind w:left="0"/>
            </w:pPr>
            <w:r w:rsidRPr="002706D4">
              <w:t>Nordvestskolen</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r>
      <w:tr w:rsidR="00C149C6" w:rsidTr="00B87A95">
        <w:trPr>
          <w:trHeight w:val="380"/>
        </w:trPr>
        <w:tc>
          <w:tcPr>
            <w:tcW w:w="1771" w:type="dxa"/>
          </w:tcPr>
          <w:p w:rsidR="00C149C6" w:rsidRPr="002706D4" w:rsidRDefault="00C149C6" w:rsidP="00EE4E15">
            <w:pPr>
              <w:spacing w:line="276" w:lineRule="auto"/>
              <w:ind w:left="0"/>
            </w:pPr>
            <w:r w:rsidRPr="002706D4">
              <w:t>Nygård Skole</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r>
              <w:t xml:space="preserve"> note 1</w:t>
            </w:r>
          </w:p>
        </w:tc>
      </w:tr>
      <w:tr w:rsidR="00C149C6" w:rsidTr="00B87A95">
        <w:trPr>
          <w:trHeight w:val="380"/>
        </w:trPr>
        <w:tc>
          <w:tcPr>
            <w:tcW w:w="1771" w:type="dxa"/>
          </w:tcPr>
          <w:p w:rsidR="00C149C6" w:rsidRDefault="00C149C6" w:rsidP="00EE4E15">
            <w:pPr>
              <w:spacing w:line="276" w:lineRule="auto"/>
              <w:ind w:left="0"/>
              <w:rPr>
                <w:b/>
              </w:rPr>
            </w:pPr>
            <w:r w:rsidRPr="00CB47C7">
              <w:rPr>
                <w:b/>
              </w:rPr>
              <w:t>Espergærde skoledistrikt</w:t>
            </w:r>
          </w:p>
          <w:p w:rsidR="00EE4E15" w:rsidRPr="002706D4" w:rsidRDefault="00EE4E15"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r>
      <w:tr w:rsidR="00C149C6" w:rsidTr="00B87A95">
        <w:trPr>
          <w:trHeight w:val="380"/>
        </w:trPr>
        <w:tc>
          <w:tcPr>
            <w:tcW w:w="1771" w:type="dxa"/>
          </w:tcPr>
          <w:p w:rsidR="00C149C6" w:rsidRPr="002706D4" w:rsidRDefault="00C149C6" w:rsidP="00EE4E15">
            <w:pPr>
              <w:spacing w:line="276" w:lineRule="auto"/>
              <w:ind w:left="0"/>
            </w:pPr>
            <w:r w:rsidRPr="002706D4">
              <w:t>Espergærdeskolen</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r>
      <w:tr w:rsidR="00C149C6" w:rsidTr="00B87A95">
        <w:trPr>
          <w:trHeight w:val="380"/>
        </w:trPr>
        <w:tc>
          <w:tcPr>
            <w:tcW w:w="1771" w:type="dxa"/>
          </w:tcPr>
          <w:p w:rsidR="00C149C6" w:rsidRPr="002706D4" w:rsidRDefault="00C149C6" w:rsidP="00EE4E15">
            <w:pPr>
              <w:spacing w:line="276" w:lineRule="auto"/>
              <w:ind w:left="0"/>
            </w:pPr>
            <w:r w:rsidRPr="002706D4">
              <w:t>Grydemoseskolen</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E5038D" w:rsidP="00EE4E15">
            <w:pPr>
              <w:spacing w:line="276" w:lineRule="auto"/>
              <w:ind w:left="0"/>
            </w:pPr>
            <w:r>
              <w:t>x</w:t>
            </w:r>
            <w:r w:rsidR="001E72E9">
              <w:t xml:space="preserve"> note 2</w:t>
            </w:r>
          </w:p>
        </w:tc>
      </w:tr>
      <w:tr w:rsidR="00C149C6" w:rsidTr="00B87A95">
        <w:trPr>
          <w:trHeight w:val="380"/>
        </w:trPr>
        <w:tc>
          <w:tcPr>
            <w:tcW w:w="1771" w:type="dxa"/>
          </w:tcPr>
          <w:p w:rsidR="00C149C6" w:rsidRPr="002706D4" w:rsidRDefault="00C149C6" w:rsidP="00EE4E15">
            <w:pPr>
              <w:spacing w:line="276" w:lineRule="auto"/>
              <w:ind w:left="0"/>
            </w:pPr>
            <w:r w:rsidRPr="002706D4">
              <w:t>Mørdrupskolen</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r>
      <w:tr w:rsidR="00C149C6" w:rsidTr="00B87A95">
        <w:trPr>
          <w:trHeight w:val="380"/>
        </w:trPr>
        <w:tc>
          <w:tcPr>
            <w:tcW w:w="1771" w:type="dxa"/>
          </w:tcPr>
          <w:p w:rsidR="00C149C6" w:rsidRPr="002706D4" w:rsidRDefault="00C149C6" w:rsidP="00EE4E15">
            <w:pPr>
              <w:spacing w:line="276" w:lineRule="auto"/>
              <w:ind w:left="0"/>
            </w:pPr>
            <w:r w:rsidRPr="002706D4">
              <w:t>Tibberupskolen</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r>
      <w:tr w:rsidR="00C149C6" w:rsidTr="00B87A95">
        <w:trPr>
          <w:trHeight w:val="300"/>
        </w:trPr>
        <w:tc>
          <w:tcPr>
            <w:tcW w:w="1771" w:type="dxa"/>
          </w:tcPr>
          <w:p w:rsidR="00C149C6" w:rsidRDefault="00C149C6" w:rsidP="00EE4E15">
            <w:pPr>
              <w:spacing w:line="276" w:lineRule="auto"/>
              <w:ind w:left="0"/>
              <w:rPr>
                <w:b/>
              </w:rPr>
            </w:pPr>
            <w:r w:rsidRPr="00CB47C7">
              <w:rPr>
                <w:b/>
              </w:rPr>
              <w:t>Snekkersten skoledistrikt</w:t>
            </w:r>
          </w:p>
          <w:p w:rsidR="00EE4E15" w:rsidRPr="002706D4" w:rsidRDefault="00EE4E15"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r>
      <w:tr w:rsidR="00C149C6" w:rsidTr="00B87A95">
        <w:trPr>
          <w:trHeight w:val="380"/>
        </w:trPr>
        <w:tc>
          <w:tcPr>
            <w:tcW w:w="1771" w:type="dxa"/>
          </w:tcPr>
          <w:p w:rsidR="00C149C6" w:rsidRPr="002706D4" w:rsidRDefault="00C149C6" w:rsidP="00EE4E15">
            <w:pPr>
              <w:spacing w:line="276" w:lineRule="auto"/>
              <w:ind w:left="0"/>
            </w:pPr>
            <w:r w:rsidRPr="002706D4">
              <w:t>Borupgårdsskolen</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r>
      <w:tr w:rsidR="00C149C6" w:rsidTr="00B87A95">
        <w:trPr>
          <w:trHeight w:val="380"/>
        </w:trPr>
        <w:tc>
          <w:tcPr>
            <w:tcW w:w="1771" w:type="dxa"/>
          </w:tcPr>
          <w:p w:rsidR="00C149C6" w:rsidRPr="002706D4" w:rsidRDefault="00C149C6" w:rsidP="00EE4E15">
            <w:pPr>
              <w:spacing w:line="276" w:lineRule="auto"/>
              <w:ind w:left="0"/>
            </w:pPr>
            <w:r w:rsidRPr="002706D4">
              <w:t>Rønnebær Allé, Skolen ved</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r>
      <w:tr w:rsidR="00C149C6" w:rsidTr="00B87A95">
        <w:trPr>
          <w:trHeight w:val="380"/>
        </w:trPr>
        <w:tc>
          <w:tcPr>
            <w:tcW w:w="1771" w:type="dxa"/>
          </w:tcPr>
          <w:p w:rsidR="00C149C6" w:rsidRPr="002706D4" w:rsidRDefault="00C149C6" w:rsidP="00EE4E15">
            <w:pPr>
              <w:spacing w:line="276" w:lineRule="auto"/>
              <w:ind w:left="0"/>
            </w:pPr>
            <w:r w:rsidRPr="002706D4">
              <w:t>Snekkersten Skole</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r>
      <w:tr w:rsidR="00C149C6" w:rsidTr="00B87A95">
        <w:trPr>
          <w:trHeight w:val="380"/>
        </w:trPr>
        <w:tc>
          <w:tcPr>
            <w:tcW w:w="1771" w:type="dxa"/>
          </w:tcPr>
          <w:p w:rsidR="00EE4E15" w:rsidRDefault="00EE4E15" w:rsidP="00EE4E15">
            <w:pPr>
              <w:spacing w:line="276" w:lineRule="auto"/>
              <w:ind w:left="0"/>
              <w:rPr>
                <w:b/>
              </w:rPr>
            </w:pPr>
          </w:p>
          <w:p w:rsidR="00C149C6" w:rsidRDefault="00C149C6" w:rsidP="00EE4E15">
            <w:pPr>
              <w:spacing w:line="276" w:lineRule="auto"/>
              <w:ind w:left="0"/>
              <w:rPr>
                <w:b/>
                <w:sz w:val="18"/>
                <w:szCs w:val="18"/>
              </w:rPr>
            </w:pPr>
            <w:r w:rsidRPr="00CB47C7">
              <w:rPr>
                <w:b/>
              </w:rPr>
              <w:t xml:space="preserve">Øvrige </w:t>
            </w:r>
            <w:r w:rsidRPr="00C149C6">
              <w:rPr>
                <w:b/>
                <w:sz w:val="18"/>
                <w:szCs w:val="18"/>
              </w:rPr>
              <w:t>skoledistrikter</w:t>
            </w:r>
          </w:p>
          <w:p w:rsidR="00EE4E15" w:rsidRPr="002706D4" w:rsidRDefault="00EE4E15"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r>
      <w:tr w:rsidR="00C149C6" w:rsidTr="00B87A95">
        <w:trPr>
          <w:trHeight w:val="380"/>
        </w:trPr>
        <w:tc>
          <w:tcPr>
            <w:tcW w:w="1771" w:type="dxa"/>
          </w:tcPr>
          <w:p w:rsidR="00C149C6" w:rsidRPr="00CB47C7" w:rsidRDefault="00C149C6" w:rsidP="00EE4E15">
            <w:pPr>
              <w:spacing w:line="276" w:lineRule="auto"/>
              <w:ind w:left="0"/>
              <w:rPr>
                <w:b/>
              </w:rPr>
            </w:pPr>
            <w:r w:rsidRPr="002706D4">
              <w:t>Hellebækskolen</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r>
      <w:tr w:rsidR="00C149C6" w:rsidTr="00B87A95">
        <w:trPr>
          <w:trHeight w:val="380"/>
        </w:trPr>
        <w:tc>
          <w:tcPr>
            <w:tcW w:w="1771" w:type="dxa"/>
          </w:tcPr>
          <w:p w:rsidR="00C149C6" w:rsidRPr="002706D4" w:rsidRDefault="00C149C6" w:rsidP="00EE4E15">
            <w:pPr>
              <w:spacing w:line="276" w:lineRule="auto"/>
              <w:ind w:left="0"/>
            </w:pPr>
            <w:r>
              <w:t>Hornbæk Skole</w:t>
            </w:r>
          </w:p>
        </w:tc>
        <w:tc>
          <w:tcPr>
            <w:tcW w:w="1006" w:type="dxa"/>
          </w:tcPr>
          <w:p w:rsidR="00C149C6" w:rsidRPr="002706D4" w:rsidRDefault="00C149C6" w:rsidP="00EE4E15">
            <w:pPr>
              <w:spacing w:line="276" w:lineRule="auto"/>
              <w:ind w:left="0"/>
            </w:pPr>
            <w:r>
              <w:t>x</w:t>
            </w:r>
          </w:p>
        </w:tc>
        <w:tc>
          <w:tcPr>
            <w:tcW w:w="1006" w:type="dxa"/>
          </w:tcPr>
          <w:p w:rsidR="00C149C6" w:rsidRPr="002706D4" w:rsidRDefault="00C149C6" w:rsidP="00EE4E15">
            <w:pPr>
              <w:spacing w:line="276" w:lineRule="auto"/>
              <w:ind w:left="0"/>
            </w:pPr>
            <w:r>
              <w:t>x</w:t>
            </w:r>
          </w:p>
        </w:tc>
        <w:tc>
          <w:tcPr>
            <w:tcW w:w="1006" w:type="dxa"/>
          </w:tcPr>
          <w:p w:rsidR="00C149C6" w:rsidRPr="002706D4" w:rsidRDefault="00C149C6" w:rsidP="00EE4E15">
            <w:pPr>
              <w:spacing w:line="276" w:lineRule="auto"/>
              <w:ind w:left="0"/>
            </w:pPr>
            <w:r>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Pr="002706D4" w:rsidRDefault="00C149C6" w:rsidP="00EE4E15">
            <w:pPr>
              <w:spacing w:line="276" w:lineRule="auto"/>
              <w:ind w:left="0"/>
            </w:pPr>
            <w:r>
              <w:t>x</w:t>
            </w:r>
          </w:p>
        </w:tc>
      </w:tr>
      <w:tr w:rsidR="00C149C6" w:rsidTr="00B87A95">
        <w:trPr>
          <w:trHeight w:val="380"/>
        </w:trPr>
        <w:tc>
          <w:tcPr>
            <w:tcW w:w="1771" w:type="dxa"/>
          </w:tcPr>
          <w:p w:rsidR="00C149C6" w:rsidRDefault="00C149C6" w:rsidP="00EE4E15">
            <w:pPr>
              <w:spacing w:line="276" w:lineRule="auto"/>
              <w:ind w:left="0"/>
            </w:pPr>
            <w:r w:rsidRPr="002706D4">
              <w:t>Tikøb Skole</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r>
      <w:tr w:rsidR="00C149C6" w:rsidTr="00B87A95">
        <w:trPr>
          <w:trHeight w:val="380"/>
        </w:trPr>
        <w:tc>
          <w:tcPr>
            <w:tcW w:w="1771" w:type="dxa"/>
          </w:tcPr>
          <w:p w:rsidR="00C149C6" w:rsidRPr="002706D4" w:rsidRDefault="00C149C6" w:rsidP="00EE4E15">
            <w:pPr>
              <w:spacing w:line="276" w:lineRule="auto"/>
              <w:ind w:left="0"/>
            </w:pPr>
            <w:r w:rsidRPr="002706D4">
              <w:t>10.-klasseskolen</w:t>
            </w:r>
          </w:p>
        </w:tc>
        <w:tc>
          <w:tcPr>
            <w:tcW w:w="1006" w:type="dxa"/>
          </w:tcPr>
          <w:p w:rsidR="00C149C6" w:rsidRPr="002706D4" w:rsidRDefault="00C149C6" w:rsidP="00EE4E15">
            <w:pPr>
              <w:spacing w:line="276" w:lineRule="auto"/>
              <w:ind w:left="0"/>
            </w:pPr>
          </w:p>
        </w:tc>
        <w:tc>
          <w:tcPr>
            <w:tcW w:w="1006" w:type="dxa"/>
          </w:tcPr>
          <w:p w:rsidR="00C149C6" w:rsidRPr="002706D4"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r w:rsidRPr="002706D4">
              <w:t>x</w:t>
            </w: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Pr="002706D4" w:rsidRDefault="00C149C6" w:rsidP="00EE4E15">
            <w:pPr>
              <w:spacing w:line="276" w:lineRule="auto"/>
              <w:ind w:left="0"/>
            </w:pPr>
          </w:p>
        </w:tc>
      </w:tr>
      <w:tr w:rsidR="00C149C6" w:rsidTr="00B87A95">
        <w:trPr>
          <w:trHeight w:val="380"/>
        </w:trPr>
        <w:tc>
          <w:tcPr>
            <w:tcW w:w="1771" w:type="dxa"/>
          </w:tcPr>
          <w:p w:rsidR="00C149C6" w:rsidRPr="002706D4" w:rsidRDefault="00C149C6" w:rsidP="00EE4E15">
            <w:pPr>
              <w:spacing w:line="276" w:lineRule="auto"/>
              <w:ind w:left="0"/>
            </w:pPr>
            <w:r w:rsidRPr="002706D4">
              <w:t>Løvdalsskolen</w:t>
            </w:r>
          </w:p>
        </w:tc>
        <w:tc>
          <w:tcPr>
            <w:tcW w:w="1006" w:type="dxa"/>
          </w:tcPr>
          <w:p w:rsidR="00C149C6" w:rsidRPr="002706D4" w:rsidRDefault="00C149C6" w:rsidP="00EE4E15">
            <w:pPr>
              <w:spacing w:line="276" w:lineRule="auto"/>
              <w:ind w:left="0"/>
            </w:pPr>
          </w:p>
        </w:tc>
        <w:tc>
          <w:tcPr>
            <w:tcW w:w="1006" w:type="dxa"/>
          </w:tcPr>
          <w:p w:rsidR="00C149C6" w:rsidRPr="002706D4"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Pr="002706D4"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Pr="002706D4" w:rsidRDefault="00C149C6" w:rsidP="00EE4E15">
            <w:pPr>
              <w:spacing w:line="276" w:lineRule="auto"/>
              <w:ind w:left="0"/>
            </w:pPr>
            <w:r w:rsidRPr="002706D4">
              <w:t>X</w:t>
            </w:r>
            <w:r>
              <w:t xml:space="preserve"> note 3</w:t>
            </w:r>
          </w:p>
        </w:tc>
      </w:tr>
      <w:tr w:rsidR="00C149C6" w:rsidTr="00B87A95">
        <w:trPr>
          <w:trHeight w:val="380"/>
        </w:trPr>
        <w:tc>
          <w:tcPr>
            <w:tcW w:w="1771" w:type="dxa"/>
          </w:tcPr>
          <w:p w:rsidR="00C149C6" w:rsidRPr="002706D4" w:rsidRDefault="00C149C6" w:rsidP="00EE4E15">
            <w:pPr>
              <w:spacing w:line="276" w:lineRule="auto"/>
              <w:ind w:left="0"/>
            </w:pPr>
            <w:r w:rsidRPr="002706D4">
              <w:t>Bregnehøj</w:t>
            </w:r>
          </w:p>
        </w:tc>
        <w:tc>
          <w:tcPr>
            <w:tcW w:w="1006" w:type="dxa"/>
          </w:tcPr>
          <w:p w:rsidR="00C149C6" w:rsidRPr="002706D4" w:rsidRDefault="00C149C6" w:rsidP="00EE4E15">
            <w:pPr>
              <w:spacing w:line="276" w:lineRule="auto"/>
              <w:ind w:left="0"/>
            </w:pPr>
          </w:p>
        </w:tc>
        <w:tc>
          <w:tcPr>
            <w:tcW w:w="1006" w:type="dxa"/>
          </w:tcPr>
          <w:p w:rsidR="00C149C6" w:rsidRPr="002706D4"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Pr="002706D4"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Default="00C149C6" w:rsidP="00EE4E15">
            <w:pPr>
              <w:spacing w:line="276" w:lineRule="auto"/>
              <w:ind w:left="0"/>
            </w:pPr>
          </w:p>
        </w:tc>
        <w:tc>
          <w:tcPr>
            <w:tcW w:w="1006" w:type="dxa"/>
          </w:tcPr>
          <w:p w:rsidR="00C149C6" w:rsidRPr="002706D4" w:rsidRDefault="00C149C6" w:rsidP="00EE4E15">
            <w:pPr>
              <w:spacing w:line="276" w:lineRule="auto"/>
              <w:ind w:left="0"/>
            </w:pPr>
            <w:r w:rsidRPr="002706D4">
              <w:t>X</w:t>
            </w:r>
            <w:r>
              <w:t xml:space="preserve"> note 4</w:t>
            </w:r>
          </w:p>
        </w:tc>
      </w:tr>
    </w:tbl>
    <w:p w:rsidR="00E863F8" w:rsidRDefault="00E863F8" w:rsidP="00E863F8">
      <w:pPr>
        <w:rPr>
          <w:u w:val="single"/>
        </w:rPr>
      </w:pPr>
      <w:r w:rsidRPr="006944F0">
        <w:rPr>
          <w:u w:val="single"/>
        </w:rPr>
        <w:t xml:space="preserve">Noter: </w:t>
      </w:r>
    </w:p>
    <w:p w:rsidR="00C149C6" w:rsidRPr="006944F0" w:rsidRDefault="00C149C6" w:rsidP="00E863F8">
      <w:pPr>
        <w:rPr>
          <w:u w:val="single"/>
        </w:rPr>
      </w:pPr>
    </w:p>
    <w:p w:rsidR="00C149C6" w:rsidRPr="002706D4" w:rsidRDefault="00C149C6" w:rsidP="00D964D9">
      <w:pPr>
        <w:pStyle w:val="Listeafsnit"/>
        <w:numPr>
          <w:ilvl w:val="0"/>
          <w:numId w:val="2"/>
        </w:numPr>
      </w:pPr>
      <w:r>
        <w:t>Nygård S</w:t>
      </w:r>
      <w:r w:rsidRPr="002706D4">
        <w:t>kole</w:t>
      </w:r>
      <w:r>
        <w:t xml:space="preserve"> er en specialafdeling for elever med autisme spektrum forstyrrelser</w:t>
      </w:r>
      <w:r w:rsidRPr="002706D4">
        <w:t>.</w:t>
      </w:r>
    </w:p>
    <w:p w:rsidR="00C149C6" w:rsidRDefault="00C149C6" w:rsidP="00D964D9">
      <w:pPr>
        <w:pStyle w:val="Listeafsnit"/>
        <w:numPr>
          <w:ilvl w:val="0"/>
          <w:numId w:val="2"/>
        </w:numPr>
      </w:pPr>
      <w:r w:rsidRPr="002706D4">
        <w:t>Grydemoseskolen har et særligt cent</w:t>
      </w:r>
      <w:r w:rsidR="00D83780">
        <w:t>erskoleafsnit</w:t>
      </w:r>
      <w:r>
        <w:t xml:space="preserve"> (Team V</w:t>
      </w:r>
      <w:r w:rsidRPr="002706D4">
        <w:t>) for elever, der modtager vidtgående specialundervisning. Til dette centerskoleafsnit er der knyttet en skolefritidsordning.</w:t>
      </w:r>
    </w:p>
    <w:p w:rsidR="00C149C6" w:rsidRPr="002706D4" w:rsidRDefault="00C149C6" w:rsidP="00D964D9">
      <w:pPr>
        <w:pStyle w:val="Listeafsnit"/>
        <w:numPr>
          <w:ilvl w:val="0"/>
          <w:numId w:val="2"/>
        </w:numPr>
      </w:pPr>
      <w:r w:rsidRPr="002706D4">
        <w:t>Løvdalssko</w:t>
      </w:r>
      <w:r w:rsidR="001E72E9">
        <w:t>len er en heldagsskole. S</w:t>
      </w:r>
      <w:r w:rsidRPr="002706D4">
        <w:t>kole</w:t>
      </w:r>
      <w:r w:rsidR="001E72E9">
        <w:t>n rummer også en familieklasseafdeling</w:t>
      </w:r>
    </w:p>
    <w:p w:rsidR="00E863F8" w:rsidRPr="002706D4" w:rsidRDefault="00E863F8" w:rsidP="00D964D9">
      <w:pPr>
        <w:pStyle w:val="Listeafsnit"/>
        <w:numPr>
          <w:ilvl w:val="0"/>
          <w:numId w:val="2"/>
        </w:numPr>
      </w:pPr>
      <w:r w:rsidRPr="002706D4">
        <w:t>Bregnehøj er den lokale behandlingsskole med plads til 10 elever.</w:t>
      </w:r>
    </w:p>
    <w:p w:rsidR="001E72E9" w:rsidRDefault="001E72E9" w:rsidP="00E863F8"/>
    <w:p w:rsidR="00E863F8" w:rsidRDefault="001E72E9" w:rsidP="00E863F8">
      <w:r>
        <w:t xml:space="preserve">For yderligere beskrivelse se </w:t>
      </w:r>
      <w:r w:rsidRPr="001E72E9">
        <w:t>Bilag 5: Vidtgående specialundervisning og specialpædagogisk bistand</w:t>
      </w:r>
      <w:r>
        <w:t>.</w:t>
      </w:r>
    </w:p>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D83780" w:rsidRDefault="00D83780" w:rsidP="00E863F8"/>
    <w:p w:rsidR="00D83780" w:rsidRDefault="00D83780" w:rsidP="00E863F8"/>
    <w:p w:rsidR="00D83780" w:rsidRDefault="00D83780" w:rsidP="00E863F8"/>
    <w:p w:rsidR="006D3E57" w:rsidRDefault="006D3E57" w:rsidP="00E863F8"/>
    <w:p w:rsidR="006D3E57" w:rsidRDefault="006D3E57" w:rsidP="00E863F8"/>
    <w:p w:rsidR="006D3E57" w:rsidRDefault="006D3E57" w:rsidP="00E863F8"/>
    <w:p w:rsidR="006D3E57" w:rsidRDefault="006D3E57" w:rsidP="00E863F8"/>
    <w:p w:rsidR="006D3E57" w:rsidRDefault="006D3E57" w:rsidP="00E863F8"/>
    <w:p w:rsidR="006D3E57" w:rsidRPr="002706D4" w:rsidRDefault="006D3E57" w:rsidP="00E863F8"/>
    <w:p w:rsidR="008A6DF3" w:rsidRDefault="008A6DF3" w:rsidP="00FC71FB">
      <w:pPr>
        <w:ind w:left="0"/>
        <w:rPr>
          <w:b/>
          <w:sz w:val="22"/>
          <w:szCs w:val="22"/>
        </w:rPr>
      </w:pPr>
    </w:p>
    <w:p w:rsidR="00FC71FB" w:rsidRPr="00FC71FB" w:rsidRDefault="00FC71FB" w:rsidP="001F75DE">
      <w:pPr>
        <w:pStyle w:val="Overskrift1"/>
      </w:pPr>
      <w:bookmarkStart w:id="17" w:name="_Toc414871189"/>
      <w:r w:rsidRPr="00FC71FB">
        <w:t>Bilag 3 Indskrivning og optagelse af elever samt valg af skole</w:t>
      </w:r>
      <w:bookmarkEnd w:id="17"/>
      <w:r w:rsidRPr="00FC71FB">
        <w:tab/>
      </w:r>
    </w:p>
    <w:p w:rsidR="00B503AD" w:rsidRDefault="00B503AD" w:rsidP="00FC71FB">
      <w:pPr>
        <w:rPr>
          <w:b/>
        </w:rPr>
      </w:pPr>
    </w:p>
    <w:p w:rsidR="00FC71FB" w:rsidRPr="00B503AD" w:rsidRDefault="00FC71FB" w:rsidP="001F75DE">
      <w:pPr>
        <w:pStyle w:val="Overskrift3"/>
      </w:pPr>
      <w:bookmarkStart w:id="18" w:name="_Toc414871190"/>
      <w:r w:rsidRPr="00B503AD">
        <w:t>Indskrivning til børnehaveklasse</w:t>
      </w:r>
      <w:bookmarkEnd w:id="18"/>
      <w:r w:rsidRPr="00B503AD">
        <w:tab/>
      </w:r>
    </w:p>
    <w:p w:rsidR="00B503AD" w:rsidRDefault="00B503AD" w:rsidP="00B503AD"/>
    <w:p w:rsidR="009E084C" w:rsidRDefault="009E084C" w:rsidP="00B503AD">
      <w:r>
        <w:t xml:space="preserve">I uge to afholdes informationsmøder på skolerne om skolestart og indskrivning. </w:t>
      </w:r>
    </w:p>
    <w:p w:rsidR="003207F9" w:rsidRDefault="009E084C" w:rsidP="00B503AD">
      <w:r>
        <w:t xml:space="preserve">I uge fire og fem skal forældrene foretage en elektronisk indmeldelse af deres barn. </w:t>
      </w:r>
    </w:p>
    <w:p w:rsidR="00D83780" w:rsidRDefault="00D83780" w:rsidP="00B503AD">
      <w:r>
        <w:t xml:space="preserve">Jf. Folkeskoleloven § 36 stk. 3 om frit skolevalg kan forældre </w:t>
      </w:r>
      <w:r w:rsidR="009E084C">
        <w:t>få deres barn optaget på en anden skole end distriktsskolen såfremt der er ledige pladser i de oprettede klasser. Se under ”valg af skole”.</w:t>
      </w:r>
      <w:r>
        <w:t xml:space="preserve"> </w:t>
      </w:r>
    </w:p>
    <w:p w:rsidR="009E084C" w:rsidRPr="009E084C" w:rsidRDefault="00D83780" w:rsidP="00B503AD">
      <w:r>
        <w:t>Børn af grænsearbejdere, hvor den ene eller begge forældre arbejder i nabolandet, er også omfattet af lov om frit skolevalg.</w:t>
      </w:r>
    </w:p>
    <w:p w:rsidR="003207F9" w:rsidRPr="00B503AD" w:rsidRDefault="003207F9" w:rsidP="00B503AD"/>
    <w:p w:rsidR="00115F37" w:rsidRDefault="00115F37" w:rsidP="001F75DE">
      <w:pPr>
        <w:pStyle w:val="Overskrift3"/>
      </w:pPr>
      <w:bookmarkStart w:id="19" w:name="_Toc414871191"/>
      <w:r w:rsidRPr="00115F37">
        <w:t>K</w:t>
      </w:r>
      <w:r w:rsidR="00410940">
        <w:t>lassekvotient</w:t>
      </w:r>
      <w:bookmarkEnd w:id="19"/>
    </w:p>
    <w:p w:rsidR="00115F37" w:rsidRDefault="00115F37" w:rsidP="00B503AD"/>
    <w:p w:rsidR="00B503AD" w:rsidRPr="00B503AD" w:rsidRDefault="00115F37" w:rsidP="00B503AD">
      <w:r>
        <w:t xml:space="preserve">Den </w:t>
      </w:r>
      <w:r w:rsidR="00B503AD" w:rsidRPr="00B503AD">
        <w:t xml:space="preserve">maksimale klassestørrelse ved </w:t>
      </w:r>
      <w:r>
        <w:t>klassedannelse er på</w:t>
      </w:r>
      <w:r w:rsidR="00B503AD" w:rsidRPr="00B503AD">
        <w:t xml:space="preserve"> 24 elever pr. klasse</w:t>
      </w:r>
      <w:r>
        <w:t xml:space="preserve"> gældende for børnehaveklassen dannet i</w:t>
      </w:r>
      <w:r w:rsidR="00B503AD" w:rsidRPr="00B503AD">
        <w:t xml:space="preserve"> 13/14 og med </w:t>
      </w:r>
      <w:r>
        <w:t>efterfølgende udrulning nedefra.</w:t>
      </w:r>
      <w:r w:rsidR="00B503AD" w:rsidRPr="00B503AD">
        <w:t xml:space="preserve"> </w:t>
      </w:r>
      <w:r>
        <w:t xml:space="preserve">(dvs. </w:t>
      </w:r>
      <w:r w:rsidR="00B503AD" w:rsidRPr="00B503AD">
        <w:t xml:space="preserve">i skoleåret 2014/15 gælder </w:t>
      </w:r>
      <w:r>
        <w:t xml:space="preserve">det </w:t>
      </w:r>
      <w:r w:rsidR="00B503AD" w:rsidRPr="00B503AD">
        <w:t>for 0. og 1. klasse og i skoleåret 2015/16 for 0., 1. og 2. klasse osv.</w:t>
      </w:r>
      <w:r>
        <w:t xml:space="preserve"> Øvrige klassetrin har maksimalt 28 elever i klasserne med mulighed for dispensation til 30)</w:t>
      </w:r>
    </w:p>
    <w:p w:rsidR="00B503AD" w:rsidRPr="00B503AD" w:rsidRDefault="00B503AD" w:rsidP="00B503AD">
      <w:r w:rsidRPr="00B503AD">
        <w:t> </w:t>
      </w:r>
    </w:p>
    <w:p w:rsidR="00B503AD" w:rsidRPr="00B503AD" w:rsidRDefault="00115F37" w:rsidP="00B503AD">
      <w:r>
        <w:t xml:space="preserve">For at sikre, at der </w:t>
      </w:r>
      <w:r w:rsidR="00B503AD" w:rsidRPr="00B503AD">
        <w:t xml:space="preserve">er rum til elever, der kunne komme til i løbet af skoleåret, uden at der skal oprettes nye klasser, </w:t>
      </w:r>
      <w:r>
        <w:t xml:space="preserve">er </w:t>
      </w:r>
      <w:r w:rsidR="00B503AD" w:rsidRPr="00B503AD">
        <w:t>der skal være mulighed for at have op til 26 elever i hver klasse</w:t>
      </w:r>
      <w:r>
        <w:t>.</w:t>
      </w:r>
      <w:r w:rsidR="00B503AD" w:rsidRPr="00B503AD">
        <w:t xml:space="preserve"> </w:t>
      </w:r>
    </w:p>
    <w:p w:rsidR="00B503AD" w:rsidRPr="00B503AD" w:rsidRDefault="00B503AD" w:rsidP="00B503AD">
      <w:r w:rsidRPr="00B503AD">
        <w:t> </w:t>
      </w:r>
    </w:p>
    <w:p w:rsidR="00B503AD" w:rsidRDefault="00B503AD" w:rsidP="001F75DE">
      <w:pPr>
        <w:pStyle w:val="Overskrift3"/>
      </w:pPr>
      <w:bookmarkStart w:id="20" w:name="_Toc414871192"/>
      <w:r w:rsidRPr="00B503AD">
        <w:t>Valg af skole</w:t>
      </w:r>
      <w:bookmarkEnd w:id="20"/>
    </w:p>
    <w:p w:rsidR="00B503AD" w:rsidRPr="00B503AD" w:rsidRDefault="00B503AD" w:rsidP="00B503AD">
      <w:pPr>
        <w:rPr>
          <w:b/>
        </w:rPr>
      </w:pPr>
    </w:p>
    <w:p w:rsidR="00B503AD" w:rsidRPr="00B503AD" w:rsidRDefault="00B503AD" w:rsidP="00B503AD">
      <w:r w:rsidRPr="00B503AD">
        <w:t>Ifølge loven har forældrene frit skolevalg under hensyntagen til skolestrukturen og de lokale retningslinjer om frit skolevalg.</w:t>
      </w:r>
    </w:p>
    <w:p w:rsidR="00B503AD" w:rsidRPr="00B503AD" w:rsidRDefault="00B503AD" w:rsidP="00B503AD">
      <w:r w:rsidRPr="00B503AD">
        <w:t> </w:t>
      </w:r>
    </w:p>
    <w:p w:rsidR="00B503AD" w:rsidRPr="00B503AD" w:rsidRDefault="00E5038D" w:rsidP="00B503AD">
      <w:r>
        <w:t>Børne- og Uddannelses</w:t>
      </w:r>
      <w:r w:rsidR="00B503AD" w:rsidRPr="00B503AD">
        <w:t>udvalget har vedtaget retningslinjer på sit møde 29. august 2005:</w:t>
      </w:r>
    </w:p>
    <w:p w:rsidR="00B503AD" w:rsidRPr="00B503AD" w:rsidRDefault="00B503AD" w:rsidP="00B503AD">
      <w:r w:rsidRPr="00B503AD">
        <w:t>Ifølge disse har eleven altid krav på optagelse på distriktsskolen. Skolen har ret til ikke at optage elever uden for eget skoledistrikt, hvis den gennemsnitlige k</w:t>
      </w:r>
      <w:r>
        <w:t>lassestørrelse på årgangen er 21</w:t>
      </w:r>
      <w:r w:rsidR="00115F37">
        <w:t>/25</w:t>
      </w:r>
      <w:r w:rsidRPr="00B503AD">
        <w:t xml:space="preserve"> eller derover. </w:t>
      </w:r>
    </w:p>
    <w:p w:rsidR="00B503AD" w:rsidRPr="00B503AD" w:rsidRDefault="00B503AD" w:rsidP="00B503AD">
      <w:r w:rsidRPr="00B503AD">
        <w:t> </w:t>
      </w:r>
    </w:p>
    <w:p w:rsidR="00B503AD" w:rsidRPr="00B503AD" w:rsidRDefault="00B503AD" w:rsidP="00B503AD">
      <w:r w:rsidRPr="00B503AD">
        <w:t>Hvis der er flere ansøgere end ledige pladser, skal optagelse finde sted efter følgende retningslinjer: </w:t>
      </w:r>
    </w:p>
    <w:p w:rsidR="00B503AD" w:rsidRPr="00B503AD" w:rsidRDefault="00B503AD" w:rsidP="00B503AD">
      <w:r w:rsidRPr="00B503AD">
        <w:t> </w:t>
      </w:r>
    </w:p>
    <w:p w:rsidR="00B503AD" w:rsidRPr="00B503AD" w:rsidRDefault="00B503AD" w:rsidP="00D964D9">
      <w:pPr>
        <w:numPr>
          <w:ilvl w:val="0"/>
          <w:numId w:val="5"/>
        </w:numPr>
        <w:tabs>
          <w:tab w:val="num" w:pos="720"/>
        </w:tabs>
      </w:pPr>
      <w:r w:rsidRPr="00B503AD">
        <w:t xml:space="preserve">Kommunens borgere går altid forud for borgere fra andre kommuner </w:t>
      </w:r>
    </w:p>
    <w:p w:rsidR="00B503AD" w:rsidRPr="00B503AD" w:rsidRDefault="00B503AD" w:rsidP="00D964D9">
      <w:pPr>
        <w:numPr>
          <w:ilvl w:val="0"/>
          <w:numId w:val="5"/>
        </w:numPr>
        <w:tabs>
          <w:tab w:val="num" w:pos="720"/>
        </w:tabs>
      </w:pPr>
      <w:r w:rsidRPr="00B503AD">
        <w:t xml:space="preserve">Søskende til elever på skolen går forud for andre </w:t>
      </w:r>
    </w:p>
    <w:p w:rsidR="00B503AD" w:rsidRPr="00B503AD" w:rsidRDefault="00541B3E" w:rsidP="00D964D9">
      <w:pPr>
        <w:numPr>
          <w:ilvl w:val="0"/>
          <w:numId w:val="5"/>
        </w:numPr>
        <w:tabs>
          <w:tab w:val="num" w:pos="720"/>
        </w:tabs>
      </w:pPr>
      <w:r w:rsidRPr="00B503AD">
        <w:t>Nærmere boende</w:t>
      </w:r>
      <w:r>
        <w:t xml:space="preserve"> elever</w:t>
      </w:r>
      <w:r w:rsidR="00B503AD" w:rsidRPr="00B503AD">
        <w:t xml:space="preserve"> går forud for </w:t>
      </w:r>
      <w:r w:rsidRPr="00B503AD">
        <w:t>fjernere boende</w:t>
      </w:r>
      <w:r w:rsidR="00B503AD" w:rsidRPr="00B503AD">
        <w:t xml:space="preserve"> </w:t>
      </w:r>
    </w:p>
    <w:p w:rsidR="00B503AD" w:rsidRDefault="00B503AD" w:rsidP="00D964D9">
      <w:pPr>
        <w:numPr>
          <w:ilvl w:val="0"/>
          <w:numId w:val="5"/>
        </w:numPr>
      </w:pPr>
      <w:r w:rsidRPr="00B503AD">
        <w:t xml:space="preserve">Lodtrækning i det omfang objektive hensyn ikke fører til prioritetsorden </w:t>
      </w:r>
    </w:p>
    <w:p w:rsidR="00427B51" w:rsidRDefault="00427B51" w:rsidP="00427B51">
      <w:pPr>
        <w:ind w:left="1304"/>
      </w:pPr>
    </w:p>
    <w:p w:rsidR="00427B51" w:rsidRDefault="00427B51" w:rsidP="00410940">
      <w:pPr>
        <w:ind w:left="1080"/>
      </w:pPr>
      <w:r>
        <w:t>Den enkelte skolebestyrelse for distriktsskoler med flere matrikler fastsætter principper for optagelse på matriklerne. Disse findes beskrevet på skolernes hjemmesider.</w:t>
      </w:r>
    </w:p>
    <w:p w:rsidR="006D3E57" w:rsidRDefault="006D3E57" w:rsidP="00410940">
      <w:pPr>
        <w:ind w:left="1080"/>
      </w:pPr>
    </w:p>
    <w:p w:rsidR="006D3E57" w:rsidRDefault="006D3E57" w:rsidP="00410940">
      <w:pPr>
        <w:ind w:left="1080"/>
      </w:pPr>
    </w:p>
    <w:p w:rsidR="006D3E57" w:rsidRDefault="006D3E57" w:rsidP="00410940">
      <w:pPr>
        <w:ind w:left="1080"/>
      </w:pPr>
    </w:p>
    <w:p w:rsidR="006D3E57" w:rsidRDefault="006D3E57" w:rsidP="00410940">
      <w:pPr>
        <w:ind w:left="1080"/>
      </w:pPr>
    </w:p>
    <w:p w:rsidR="006D3E57" w:rsidRDefault="006D3E57" w:rsidP="00410940">
      <w:pPr>
        <w:ind w:left="1080"/>
      </w:pPr>
    </w:p>
    <w:p w:rsidR="006D3E57" w:rsidRDefault="006D3E57" w:rsidP="00410940">
      <w:pPr>
        <w:ind w:left="1080"/>
      </w:pPr>
    </w:p>
    <w:p w:rsidR="006D3E57" w:rsidRDefault="006D3E57" w:rsidP="00410940">
      <w:pPr>
        <w:ind w:left="1080"/>
      </w:pPr>
    </w:p>
    <w:p w:rsidR="006D3E57" w:rsidRDefault="006D3E57" w:rsidP="00410940">
      <w:pPr>
        <w:ind w:left="1080"/>
      </w:pPr>
    </w:p>
    <w:p w:rsidR="006D3E57" w:rsidRPr="00B503AD" w:rsidRDefault="006D3E57" w:rsidP="00410940">
      <w:pPr>
        <w:ind w:left="1080"/>
      </w:pPr>
    </w:p>
    <w:p w:rsidR="00B503AD" w:rsidRPr="00B503AD" w:rsidRDefault="00B503AD" w:rsidP="00B503AD">
      <w:r w:rsidRPr="00B503AD">
        <w:t> </w:t>
      </w:r>
    </w:p>
    <w:p w:rsidR="00FC71FB" w:rsidRDefault="00FC71FB" w:rsidP="00FC71FB"/>
    <w:p w:rsidR="00FC71FB" w:rsidRPr="00B500DC" w:rsidRDefault="00FC71FB" w:rsidP="001F75DE">
      <w:pPr>
        <w:pStyle w:val="Overskrift1"/>
      </w:pPr>
      <w:bookmarkStart w:id="21" w:name="_Toc414871193"/>
      <w:r w:rsidRPr="00B500DC">
        <w:t xml:space="preserve">Bilag 4: </w:t>
      </w:r>
      <w:r w:rsidR="00052EA1">
        <w:t>Organisering af u</w:t>
      </w:r>
      <w:r w:rsidRPr="00B500DC">
        <w:t>ndervi</w:t>
      </w:r>
      <w:r w:rsidR="00052EA1">
        <w:t>sningen</w:t>
      </w:r>
      <w:bookmarkEnd w:id="21"/>
      <w:r w:rsidR="00410940">
        <w:t xml:space="preserve"> </w:t>
      </w:r>
      <w:r w:rsidRPr="00B500DC">
        <w:tab/>
      </w:r>
    </w:p>
    <w:p w:rsidR="00D32A44" w:rsidRDefault="00D32A44" w:rsidP="00FC71FB">
      <w:pPr>
        <w:rPr>
          <w:b/>
        </w:rPr>
      </w:pPr>
    </w:p>
    <w:p w:rsidR="00FC71FB" w:rsidRDefault="00FC71FB" w:rsidP="001F75DE">
      <w:pPr>
        <w:pStyle w:val="Overskrift3"/>
      </w:pPr>
      <w:bookmarkStart w:id="22" w:name="_Toc414871194"/>
      <w:r w:rsidRPr="00D32A44">
        <w:t>Tildeling af ressourcer</w:t>
      </w:r>
      <w:bookmarkEnd w:id="22"/>
      <w:r w:rsidRPr="00D32A44">
        <w:tab/>
      </w:r>
    </w:p>
    <w:p w:rsidR="003E108C" w:rsidRDefault="003E108C" w:rsidP="00FC71FB">
      <w:pPr>
        <w:rPr>
          <w:b/>
        </w:rPr>
      </w:pPr>
    </w:p>
    <w:p w:rsidR="003E108C" w:rsidRDefault="003E108C" w:rsidP="003E108C">
      <w:pPr>
        <w:rPr>
          <w:bCs/>
        </w:rPr>
      </w:pPr>
      <w:r>
        <w:t>Tildelingen af res</w:t>
      </w:r>
      <w:r w:rsidR="00017603">
        <w:t>sourcer til kommunens skoler bygger fra</w:t>
      </w:r>
      <w:r>
        <w:t xml:space="preserve"> skoleåret 2014-2015 på en ny tildelingsmodel, som er udviklet i samarbejde med konsulenthuset BDO </w:t>
      </w:r>
      <w:r w:rsidRPr="003E108C">
        <w:rPr>
          <w:bCs/>
        </w:rPr>
        <w:t>Consulting</w:t>
      </w:r>
      <w:r>
        <w:rPr>
          <w:bCs/>
        </w:rPr>
        <w:t>.</w:t>
      </w:r>
    </w:p>
    <w:p w:rsidR="003E108C" w:rsidRDefault="003E108C" w:rsidP="003E108C">
      <w:pPr>
        <w:rPr>
          <w:bCs/>
        </w:rPr>
      </w:pPr>
    </w:p>
    <w:p w:rsidR="003E108C" w:rsidRDefault="00017603" w:rsidP="003E108C">
      <w:pPr>
        <w:rPr>
          <w:bCs/>
        </w:rPr>
      </w:pPr>
      <w:r>
        <w:rPr>
          <w:bCs/>
        </w:rPr>
        <w:t>M</w:t>
      </w:r>
      <w:r w:rsidR="003E108C">
        <w:rPr>
          <w:bCs/>
        </w:rPr>
        <w:t>odellen bygger på et basisbudget, en teknisk del samt en række områder som ligger udenfor modellen (fx svømmeundervisning, modtageklasser, ejendomsskatter m.m.)</w:t>
      </w:r>
    </w:p>
    <w:p w:rsidR="00017603" w:rsidRDefault="00017603" w:rsidP="003E108C">
      <w:pPr>
        <w:rPr>
          <w:bCs/>
        </w:rPr>
      </w:pPr>
    </w:p>
    <w:p w:rsidR="00017603" w:rsidRPr="003E108C" w:rsidRDefault="00017603" w:rsidP="003E108C">
      <w:r>
        <w:rPr>
          <w:bCs/>
        </w:rPr>
        <w:t xml:space="preserve">Basisbudgettet er beregner på grundlag af budgettet for skoleåret 2013-2014, plus 1,2 pct. til øgede lønudgifter, fratrukket </w:t>
      </w:r>
      <w:r>
        <w:t>0,7 pct./1,0 pct.</w:t>
      </w:r>
      <w:r w:rsidRPr="00017603">
        <w:t xml:space="preserve"> </w:t>
      </w:r>
      <w:r>
        <w:t>til de g</w:t>
      </w:r>
      <w:r w:rsidRPr="003E108C">
        <w:t>enerel</w:t>
      </w:r>
      <w:r>
        <w:t>le</w:t>
      </w:r>
      <w:r w:rsidRPr="003E108C">
        <w:t xml:space="preserve"> besparelse</w:t>
      </w:r>
      <w:r>
        <w:t>r, en regulering i forhold til det faldende elevtal samt merudgifter i forbindelse med skolereformen.</w:t>
      </w:r>
    </w:p>
    <w:p w:rsidR="003E108C" w:rsidRDefault="003E108C" w:rsidP="003E108C">
      <w:pPr>
        <w:rPr>
          <w:u w:val="single"/>
        </w:rPr>
      </w:pPr>
    </w:p>
    <w:p w:rsidR="003E108C" w:rsidRDefault="00017603" w:rsidP="00FC71FB">
      <w:r>
        <w:t>Samtidig er midler til inklusion udrullet i budgettet for 2014-2015, hvilket betyder, at skolerne afholder udgifter til distriktselever, som går i specialtilbud.</w:t>
      </w:r>
    </w:p>
    <w:p w:rsidR="006D3E57" w:rsidRPr="00017603" w:rsidRDefault="006D3E57" w:rsidP="00FC71FB">
      <w:pPr>
        <w:rPr>
          <w:b/>
        </w:rPr>
      </w:pPr>
    </w:p>
    <w:p w:rsidR="00745ABE" w:rsidRPr="00D32A44" w:rsidRDefault="006B0761" w:rsidP="006D3E57">
      <w:pPr>
        <w:pStyle w:val="Overskrift3"/>
      </w:pPr>
      <w:bookmarkStart w:id="23" w:name="_Toc414871195"/>
      <w:r>
        <w:t>E</w:t>
      </w:r>
      <w:r w:rsidR="00D32A44">
        <w:t>levernes undervisningstid</w:t>
      </w:r>
      <w:bookmarkEnd w:id="23"/>
    </w:p>
    <w:p w:rsidR="00745ABE" w:rsidRDefault="00745ABE" w:rsidP="00FC71FB"/>
    <w:p w:rsidR="00745ABE" w:rsidRDefault="00745ABE" w:rsidP="00745ABE">
      <w:r w:rsidRPr="00745ABE">
        <w:t>Fordelingen af den enkelte skoles samlede årlige timetal foretages af skolens ledelse på baggrund af de principper og retningslinjer, som skolebestyrelsen fastlægger under hensynstagen til de ministerielle minimumstimetal samt andre fastsatte bestemmelser. I den pædagogiske selvforvaltning indgår dels fagenes fordeling på det enkelte klassetrin og som følge heraf eventuelt forslag til ændrede læseplaner, dels anvendelse af de timer, skolen har mulighed for at gennem</w:t>
      </w:r>
      <w:r>
        <w:t>føre ud over minimumstimetallet.</w:t>
      </w:r>
    </w:p>
    <w:p w:rsidR="00745ABE" w:rsidRPr="00745ABE" w:rsidRDefault="00745ABE" w:rsidP="00745ABE">
      <w:r w:rsidRPr="00745ABE">
        <w:t xml:space="preserve"> </w:t>
      </w:r>
    </w:p>
    <w:p w:rsidR="00745ABE" w:rsidRPr="00745ABE" w:rsidRDefault="00745ABE" w:rsidP="00745ABE">
      <w:r w:rsidRPr="00745ABE">
        <w:t>Dette giver bl.a. mulighed for, at der ved fagenes vægtning på de forskellige klassetrin kan tages hensyn til lok</w:t>
      </w:r>
      <w:r>
        <w:t>ale ønsker, behov og muligheder</w:t>
      </w:r>
      <w:r w:rsidRPr="00745ABE">
        <w:t xml:space="preserve">. Ud over det her fastsatte minimum for eleverne skal fordelingen ske på grundlag af folkeskolelovens bestemmelser om fagenes placering på de enkelte klassetrin og under hensyn til læseplanerne og trinmål og slutmål. </w:t>
      </w:r>
    </w:p>
    <w:p w:rsidR="00745ABE" w:rsidRDefault="00745ABE" w:rsidP="00745ABE">
      <w:r w:rsidRPr="00745ABE">
        <w:t>Skolerne kan selv fastsætte de konkrete elevtimetal de enkelte uger fordelt på fagene, idet minimumstimetallene på årsbasis samt folkeskolelovens bestemmelser i øvrigt skal respekteres.</w:t>
      </w:r>
    </w:p>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6D3E57" w:rsidRDefault="006D3E57" w:rsidP="00745ABE"/>
    <w:p w:rsidR="00745ABE" w:rsidRDefault="00745ABE" w:rsidP="00745ABE"/>
    <w:p w:rsidR="00155106" w:rsidRDefault="00155106" w:rsidP="001F75DE">
      <w:pPr>
        <w:pStyle w:val="Overskrift3"/>
        <w:rPr>
          <w:rFonts w:eastAsia="Calibri"/>
          <w:lang w:eastAsia="en-US"/>
        </w:rPr>
      </w:pPr>
      <w:bookmarkStart w:id="24" w:name="_Toc414871196"/>
      <w:r w:rsidRPr="00155106">
        <w:rPr>
          <w:rFonts w:eastAsia="Calibri"/>
          <w:lang w:eastAsia="en-US"/>
        </w:rPr>
        <w:t>Vejledende timefordelingsplan og minimumskrav for fagene</w:t>
      </w:r>
      <w:bookmarkEnd w:id="24"/>
    </w:p>
    <w:p w:rsidR="006D3E57" w:rsidRDefault="006D3E57" w:rsidP="006D3E57">
      <w:pPr>
        <w:rPr>
          <w:rFonts w:eastAsia="Calibri"/>
          <w:lang w:eastAsia="en-US"/>
        </w:rPr>
      </w:pPr>
    </w:p>
    <w:p w:rsidR="006D3E57" w:rsidRPr="006D3E57" w:rsidRDefault="006D3E57" w:rsidP="006D3E57">
      <w:pPr>
        <w:rPr>
          <w:rFonts w:eastAsia="Calibri"/>
          <w:lang w:eastAsia="en-US"/>
        </w:rPr>
      </w:pPr>
    </w:p>
    <w:tbl>
      <w:tblPr>
        <w:tblStyle w:val="Tabel-Gitter1"/>
        <w:tblW w:w="10598" w:type="dxa"/>
        <w:tblLayout w:type="fixed"/>
        <w:tblLook w:val="04A0" w:firstRow="1" w:lastRow="0" w:firstColumn="1" w:lastColumn="0" w:noHBand="0" w:noVBand="1"/>
      </w:tblPr>
      <w:tblGrid>
        <w:gridCol w:w="2660"/>
        <w:gridCol w:w="850"/>
        <w:gridCol w:w="709"/>
        <w:gridCol w:w="709"/>
        <w:gridCol w:w="709"/>
        <w:gridCol w:w="708"/>
        <w:gridCol w:w="709"/>
        <w:gridCol w:w="709"/>
        <w:gridCol w:w="709"/>
        <w:gridCol w:w="708"/>
        <w:gridCol w:w="674"/>
        <w:gridCol w:w="744"/>
      </w:tblGrid>
      <w:tr w:rsidR="00155106" w:rsidRPr="00155106" w:rsidTr="00A97BC3">
        <w:tc>
          <w:tcPr>
            <w:tcW w:w="2660" w:type="dxa"/>
          </w:tcPr>
          <w:p w:rsidR="00155106" w:rsidRPr="00155106" w:rsidRDefault="00155106" w:rsidP="00155106">
            <w:pPr>
              <w:ind w:left="0"/>
              <w:rPr>
                <w:b/>
                <w:sz w:val="18"/>
                <w:szCs w:val="18"/>
                <w:lang w:eastAsia="en-US"/>
              </w:rPr>
            </w:pPr>
            <w:r w:rsidRPr="00155106">
              <w:rPr>
                <w:b/>
                <w:sz w:val="18"/>
                <w:szCs w:val="18"/>
                <w:lang w:eastAsia="en-US"/>
              </w:rPr>
              <w:t>Timefordelingsplan</w:t>
            </w:r>
          </w:p>
        </w:tc>
        <w:tc>
          <w:tcPr>
            <w:tcW w:w="7194" w:type="dxa"/>
            <w:gridSpan w:val="10"/>
          </w:tcPr>
          <w:p w:rsidR="00155106" w:rsidRPr="00155106" w:rsidRDefault="00155106" w:rsidP="00155106">
            <w:pPr>
              <w:ind w:left="0"/>
              <w:jc w:val="center"/>
              <w:rPr>
                <w:b/>
                <w:sz w:val="18"/>
                <w:szCs w:val="18"/>
                <w:lang w:eastAsia="en-US"/>
              </w:rPr>
            </w:pPr>
            <w:r w:rsidRPr="00155106">
              <w:rPr>
                <w:b/>
                <w:sz w:val="18"/>
                <w:szCs w:val="18"/>
                <w:lang w:eastAsia="en-US"/>
              </w:rPr>
              <w:t>Klassetrin</w:t>
            </w:r>
          </w:p>
        </w:tc>
        <w:tc>
          <w:tcPr>
            <w:tcW w:w="744" w:type="dxa"/>
          </w:tcPr>
          <w:p w:rsidR="00155106" w:rsidRPr="00155106" w:rsidRDefault="00155106" w:rsidP="00155106">
            <w:pPr>
              <w:ind w:left="0"/>
              <w:jc w:val="center"/>
              <w:rPr>
                <w:b/>
                <w:sz w:val="18"/>
                <w:szCs w:val="18"/>
                <w:lang w:eastAsia="en-US"/>
              </w:rPr>
            </w:pPr>
          </w:p>
        </w:tc>
      </w:tr>
      <w:tr w:rsidR="00155106" w:rsidRPr="00155106" w:rsidTr="00A97BC3">
        <w:tc>
          <w:tcPr>
            <w:tcW w:w="2660" w:type="dxa"/>
            <w:tcBorders>
              <w:bottom w:val="single" w:sz="4" w:space="0" w:color="auto"/>
            </w:tcBorders>
          </w:tcPr>
          <w:p w:rsidR="00155106" w:rsidRPr="00155106" w:rsidRDefault="00155106" w:rsidP="00155106">
            <w:pPr>
              <w:ind w:left="0"/>
              <w:rPr>
                <w:i/>
                <w:sz w:val="18"/>
                <w:szCs w:val="18"/>
                <w:lang w:eastAsia="en-US"/>
              </w:rPr>
            </w:pPr>
            <w:r w:rsidRPr="00155106">
              <w:rPr>
                <w:i/>
                <w:sz w:val="18"/>
                <w:szCs w:val="18"/>
                <w:lang w:eastAsia="en-US"/>
              </w:rPr>
              <w:t>Årsnorm i klokketimer</w:t>
            </w:r>
          </w:p>
        </w:tc>
        <w:tc>
          <w:tcPr>
            <w:tcW w:w="850" w:type="dxa"/>
          </w:tcPr>
          <w:p w:rsidR="00155106" w:rsidRPr="00155106" w:rsidRDefault="00155106" w:rsidP="00155106">
            <w:pPr>
              <w:ind w:left="0"/>
              <w:rPr>
                <w:sz w:val="18"/>
                <w:szCs w:val="18"/>
                <w:lang w:eastAsia="en-US"/>
              </w:rPr>
            </w:pPr>
            <w:r w:rsidRPr="00155106">
              <w:rPr>
                <w:sz w:val="18"/>
                <w:szCs w:val="18"/>
                <w:lang w:eastAsia="en-US"/>
              </w:rPr>
              <w:t>Bh.kl.</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1.</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2.</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3.</w:t>
            </w:r>
          </w:p>
        </w:tc>
        <w:tc>
          <w:tcPr>
            <w:tcW w:w="708" w:type="dxa"/>
          </w:tcPr>
          <w:p w:rsidR="00155106" w:rsidRPr="00155106" w:rsidRDefault="00155106" w:rsidP="00155106">
            <w:pPr>
              <w:ind w:left="0"/>
              <w:jc w:val="right"/>
              <w:rPr>
                <w:sz w:val="18"/>
                <w:szCs w:val="18"/>
                <w:lang w:eastAsia="en-US"/>
              </w:rPr>
            </w:pPr>
            <w:r w:rsidRPr="00155106">
              <w:rPr>
                <w:sz w:val="18"/>
                <w:szCs w:val="18"/>
                <w:lang w:eastAsia="en-US"/>
              </w:rPr>
              <w:t>4.</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5.</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6.</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7.</w:t>
            </w:r>
          </w:p>
        </w:tc>
        <w:tc>
          <w:tcPr>
            <w:tcW w:w="708" w:type="dxa"/>
          </w:tcPr>
          <w:p w:rsidR="00155106" w:rsidRPr="00155106" w:rsidRDefault="00155106" w:rsidP="00155106">
            <w:pPr>
              <w:ind w:left="0"/>
              <w:jc w:val="right"/>
              <w:rPr>
                <w:sz w:val="18"/>
                <w:szCs w:val="18"/>
                <w:lang w:eastAsia="en-US"/>
              </w:rPr>
            </w:pPr>
            <w:r w:rsidRPr="00155106">
              <w:rPr>
                <w:sz w:val="18"/>
                <w:szCs w:val="18"/>
                <w:lang w:eastAsia="en-US"/>
              </w:rPr>
              <w:t>8.</w:t>
            </w:r>
          </w:p>
        </w:tc>
        <w:tc>
          <w:tcPr>
            <w:tcW w:w="674" w:type="dxa"/>
          </w:tcPr>
          <w:p w:rsidR="00155106" w:rsidRPr="00155106" w:rsidRDefault="00155106" w:rsidP="00155106">
            <w:pPr>
              <w:ind w:left="0"/>
              <w:jc w:val="right"/>
              <w:rPr>
                <w:sz w:val="18"/>
                <w:szCs w:val="18"/>
                <w:lang w:eastAsia="en-US"/>
              </w:rPr>
            </w:pPr>
            <w:r w:rsidRPr="00155106">
              <w:rPr>
                <w:sz w:val="18"/>
                <w:szCs w:val="18"/>
                <w:lang w:eastAsia="en-US"/>
              </w:rPr>
              <w:t>9.</w:t>
            </w:r>
          </w:p>
        </w:tc>
        <w:tc>
          <w:tcPr>
            <w:tcW w:w="744" w:type="dxa"/>
          </w:tcPr>
          <w:p w:rsidR="00155106" w:rsidRPr="00155106" w:rsidRDefault="00155106" w:rsidP="00155106">
            <w:pPr>
              <w:ind w:left="0"/>
              <w:rPr>
                <w:sz w:val="18"/>
                <w:szCs w:val="18"/>
                <w:lang w:eastAsia="en-US"/>
              </w:rPr>
            </w:pPr>
            <w:r w:rsidRPr="00155106">
              <w:rPr>
                <w:sz w:val="18"/>
                <w:szCs w:val="18"/>
                <w:lang w:eastAsia="en-US"/>
              </w:rPr>
              <w:t>I alt</w:t>
            </w:r>
          </w:p>
        </w:tc>
      </w:tr>
      <w:tr w:rsidR="00155106" w:rsidRPr="00155106" w:rsidTr="00A97BC3">
        <w:tc>
          <w:tcPr>
            <w:tcW w:w="2660" w:type="dxa"/>
            <w:tcBorders>
              <w:top w:val="single" w:sz="4" w:space="0" w:color="auto"/>
              <w:left w:val="single" w:sz="4" w:space="0" w:color="auto"/>
              <w:bottom w:val="single" w:sz="12" w:space="0" w:color="auto"/>
              <w:right w:val="single" w:sz="4" w:space="0" w:color="auto"/>
            </w:tcBorders>
          </w:tcPr>
          <w:p w:rsidR="00155106" w:rsidRPr="00155106" w:rsidRDefault="00155106" w:rsidP="00155106">
            <w:pPr>
              <w:ind w:left="0"/>
              <w:rPr>
                <w:sz w:val="18"/>
                <w:szCs w:val="18"/>
                <w:lang w:eastAsia="en-US"/>
              </w:rPr>
            </w:pPr>
          </w:p>
        </w:tc>
        <w:tc>
          <w:tcPr>
            <w:tcW w:w="7194" w:type="dxa"/>
            <w:gridSpan w:val="10"/>
            <w:tcBorders>
              <w:left w:val="single" w:sz="4" w:space="0" w:color="auto"/>
              <w:bottom w:val="single" w:sz="12" w:space="0" w:color="auto"/>
            </w:tcBorders>
          </w:tcPr>
          <w:p w:rsidR="00155106" w:rsidRPr="00155106" w:rsidRDefault="00155106" w:rsidP="00155106">
            <w:pPr>
              <w:ind w:left="0"/>
              <w:jc w:val="center"/>
              <w:rPr>
                <w:b/>
                <w:sz w:val="18"/>
                <w:szCs w:val="18"/>
                <w:lang w:eastAsia="en-US"/>
              </w:rPr>
            </w:pPr>
            <w:r w:rsidRPr="00155106">
              <w:rPr>
                <w:b/>
                <w:sz w:val="18"/>
                <w:szCs w:val="18"/>
                <w:lang w:eastAsia="en-US"/>
              </w:rPr>
              <w:t>Humanistiske fag</w:t>
            </w:r>
          </w:p>
        </w:tc>
        <w:tc>
          <w:tcPr>
            <w:tcW w:w="744" w:type="dxa"/>
            <w:tcBorders>
              <w:left w:val="single" w:sz="4" w:space="0" w:color="auto"/>
              <w:bottom w:val="single" w:sz="12" w:space="0" w:color="auto"/>
            </w:tcBorders>
          </w:tcPr>
          <w:p w:rsidR="00155106" w:rsidRPr="00155106" w:rsidRDefault="00155106" w:rsidP="00155106">
            <w:pPr>
              <w:ind w:left="0"/>
              <w:jc w:val="center"/>
              <w:rPr>
                <w:b/>
                <w:sz w:val="18"/>
                <w:szCs w:val="18"/>
                <w:lang w:eastAsia="en-US"/>
              </w:rPr>
            </w:pPr>
          </w:p>
        </w:tc>
      </w:tr>
      <w:tr w:rsidR="00155106" w:rsidRPr="00155106" w:rsidTr="00A97BC3">
        <w:tc>
          <w:tcPr>
            <w:tcW w:w="2660" w:type="dxa"/>
            <w:tcBorders>
              <w:top w:val="single" w:sz="12" w:space="0" w:color="auto"/>
              <w:left w:val="single" w:sz="12"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Dansk (minimumstal)</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12"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330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270</w:t>
            </w:r>
          </w:p>
        </w:tc>
        <w:tc>
          <w:tcPr>
            <w:tcW w:w="708"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210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210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210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210</w:t>
            </w:r>
          </w:p>
        </w:tc>
        <w:tc>
          <w:tcPr>
            <w:tcW w:w="708"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210</w:t>
            </w:r>
          </w:p>
        </w:tc>
        <w:tc>
          <w:tcPr>
            <w:tcW w:w="674"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210</w:t>
            </w:r>
          </w:p>
        </w:tc>
        <w:tc>
          <w:tcPr>
            <w:tcW w:w="744" w:type="dxa"/>
            <w:tcBorders>
              <w:top w:val="single" w:sz="12"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2160</w:t>
            </w:r>
          </w:p>
        </w:tc>
      </w:tr>
      <w:tr w:rsidR="00155106" w:rsidRPr="00155106" w:rsidTr="00A97BC3">
        <w:tc>
          <w:tcPr>
            <w:tcW w:w="2660" w:type="dxa"/>
            <w:tcBorders>
              <w:top w:val="single" w:sz="6" w:space="0" w:color="auto"/>
              <w:left w:val="single" w:sz="12"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Engelsk (vejledende)</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67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744" w:type="dxa"/>
            <w:tcBorders>
              <w:top w:val="single" w:sz="6"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630</w:t>
            </w:r>
          </w:p>
        </w:tc>
      </w:tr>
      <w:tr w:rsidR="00155106" w:rsidRPr="00155106" w:rsidTr="00A97BC3">
        <w:tc>
          <w:tcPr>
            <w:tcW w:w="2660" w:type="dxa"/>
            <w:tcBorders>
              <w:top w:val="single" w:sz="6" w:space="0" w:color="auto"/>
              <w:left w:val="single" w:sz="12"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Tysk/fransk (vejledende)</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67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744" w:type="dxa"/>
            <w:tcBorders>
              <w:top w:val="single" w:sz="6"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360</w:t>
            </w:r>
          </w:p>
        </w:tc>
      </w:tr>
      <w:tr w:rsidR="00155106" w:rsidRPr="00155106" w:rsidTr="00A97BC3">
        <w:tc>
          <w:tcPr>
            <w:tcW w:w="2660" w:type="dxa"/>
            <w:tcBorders>
              <w:top w:val="single" w:sz="6" w:space="0" w:color="auto"/>
              <w:left w:val="single" w:sz="12"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Historie (minimumstal)</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67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44" w:type="dxa"/>
            <w:tcBorders>
              <w:top w:val="single" w:sz="6"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360</w:t>
            </w:r>
          </w:p>
        </w:tc>
      </w:tr>
      <w:tr w:rsidR="00155106" w:rsidRPr="00155106" w:rsidTr="00A97BC3">
        <w:tc>
          <w:tcPr>
            <w:tcW w:w="2660" w:type="dxa"/>
            <w:tcBorders>
              <w:top w:val="single" w:sz="6" w:space="0" w:color="auto"/>
              <w:left w:val="single" w:sz="12"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Kristendomskundskab (vejledende)</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2431CB" w:rsidP="00155106">
            <w:pPr>
              <w:ind w:left="0"/>
              <w:jc w:val="right"/>
              <w:rPr>
                <w:sz w:val="18"/>
                <w:szCs w:val="18"/>
                <w:lang w:eastAsia="en-US"/>
              </w:rPr>
            </w:pPr>
            <w:r>
              <w:rPr>
                <w:sz w:val="18"/>
                <w:szCs w:val="18"/>
                <w:lang w:eastAsia="en-US"/>
              </w:rPr>
              <w:t>30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67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44" w:type="dxa"/>
            <w:tcBorders>
              <w:top w:val="single" w:sz="6"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300</w:t>
            </w:r>
          </w:p>
        </w:tc>
      </w:tr>
      <w:tr w:rsidR="00155106" w:rsidRPr="00155106" w:rsidTr="00A97BC3">
        <w:tc>
          <w:tcPr>
            <w:tcW w:w="2660" w:type="dxa"/>
            <w:tcBorders>
              <w:top w:val="single" w:sz="6" w:space="0" w:color="auto"/>
              <w:left w:val="single" w:sz="12" w:space="0" w:color="auto"/>
              <w:bottom w:val="single" w:sz="12"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Samfundsfag (vejledende)</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674"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44" w:type="dxa"/>
            <w:tcBorders>
              <w:top w:val="single" w:sz="6" w:space="0" w:color="auto"/>
              <w:left w:val="single" w:sz="6" w:space="0" w:color="auto"/>
              <w:bottom w:val="single" w:sz="12"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120</w:t>
            </w:r>
          </w:p>
        </w:tc>
      </w:tr>
      <w:tr w:rsidR="00155106" w:rsidRPr="00155106" w:rsidTr="00A97BC3">
        <w:tc>
          <w:tcPr>
            <w:tcW w:w="2660" w:type="dxa"/>
            <w:tcBorders>
              <w:top w:val="single" w:sz="12" w:space="0" w:color="auto"/>
              <w:left w:val="single" w:sz="6" w:space="0" w:color="auto"/>
              <w:bottom w:val="single" w:sz="12" w:space="0" w:color="auto"/>
              <w:right w:val="single" w:sz="6" w:space="0" w:color="auto"/>
            </w:tcBorders>
          </w:tcPr>
          <w:p w:rsidR="00155106" w:rsidRPr="00155106" w:rsidRDefault="00155106" w:rsidP="00155106">
            <w:pPr>
              <w:ind w:left="0"/>
              <w:rPr>
                <w:sz w:val="18"/>
                <w:szCs w:val="18"/>
                <w:lang w:eastAsia="en-US"/>
              </w:rPr>
            </w:pPr>
          </w:p>
        </w:tc>
        <w:tc>
          <w:tcPr>
            <w:tcW w:w="7194" w:type="dxa"/>
            <w:gridSpan w:val="10"/>
            <w:tcBorders>
              <w:top w:val="single" w:sz="6" w:space="0" w:color="auto"/>
              <w:left w:val="single" w:sz="6" w:space="0" w:color="auto"/>
              <w:bottom w:val="single" w:sz="6" w:space="0" w:color="auto"/>
              <w:right w:val="single" w:sz="6" w:space="0" w:color="auto"/>
            </w:tcBorders>
          </w:tcPr>
          <w:p w:rsidR="00155106" w:rsidRPr="00155106" w:rsidRDefault="00155106" w:rsidP="00155106">
            <w:pPr>
              <w:ind w:left="0"/>
              <w:jc w:val="center"/>
              <w:rPr>
                <w:b/>
                <w:sz w:val="18"/>
                <w:szCs w:val="18"/>
                <w:lang w:eastAsia="en-US"/>
              </w:rPr>
            </w:pPr>
            <w:r w:rsidRPr="00155106">
              <w:rPr>
                <w:b/>
                <w:sz w:val="18"/>
                <w:szCs w:val="18"/>
                <w:lang w:eastAsia="en-US"/>
              </w:rPr>
              <w:t>Naturfag</w:t>
            </w:r>
          </w:p>
        </w:tc>
        <w:tc>
          <w:tcPr>
            <w:tcW w:w="744" w:type="dxa"/>
            <w:tcBorders>
              <w:top w:val="single" w:sz="6" w:space="0" w:color="auto"/>
              <w:left w:val="single" w:sz="6" w:space="0" w:color="auto"/>
              <w:bottom w:val="single" w:sz="6" w:space="0" w:color="auto"/>
              <w:right w:val="single" w:sz="6" w:space="0" w:color="auto"/>
            </w:tcBorders>
          </w:tcPr>
          <w:p w:rsidR="00155106" w:rsidRPr="00155106" w:rsidRDefault="00155106" w:rsidP="00155106">
            <w:pPr>
              <w:ind w:left="0"/>
              <w:jc w:val="center"/>
              <w:rPr>
                <w:b/>
                <w:sz w:val="18"/>
                <w:szCs w:val="18"/>
                <w:lang w:eastAsia="en-US"/>
              </w:rPr>
            </w:pPr>
          </w:p>
        </w:tc>
      </w:tr>
      <w:tr w:rsidR="00155106" w:rsidRPr="00155106" w:rsidTr="00A97BC3">
        <w:tc>
          <w:tcPr>
            <w:tcW w:w="2660" w:type="dxa"/>
            <w:tcBorders>
              <w:top w:val="single" w:sz="12" w:space="0" w:color="auto"/>
              <w:left w:val="single" w:sz="12" w:space="0" w:color="auto"/>
              <w:bottom w:val="single" w:sz="2"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Matematik (minimumstal)</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12"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150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150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150</w:t>
            </w:r>
          </w:p>
        </w:tc>
        <w:tc>
          <w:tcPr>
            <w:tcW w:w="708"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150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150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150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150</w:t>
            </w:r>
          </w:p>
        </w:tc>
        <w:tc>
          <w:tcPr>
            <w:tcW w:w="708"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150</w:t>
            </w:r>
          </w:p>
        </w:tc>
        <w:tc>
          <w:tcPr>
            <w:tcW w:w="674"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150</w:t>
            </w:r>
          </w:p>
        </w:tc>
        <w:tc>
          <w:tcPr>
            <w:tcW w:w="744" w:type="dxa"/>
            <w:tcBorders>
              <w:top w:val="single" w:sz="12"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1350</w:t>
            </w:r>
          </w:p>
        </w:tc>
      </w:tr>
      <w:tr w:rsidR="00155106" w:rsidRPr="00155106" w:rsidTr="00A97BC3">
        <w:tc>
          <w:tcPr>
            <w:tcW w:w="2660" w:type="dxa"/>
            <w:tcBorders>
              <w:top w:val="single" w:sz="2" w:space="0" w:color="auto"/>
              <w:left w:val="single" w:sz="12" w:space="0" w:color="auto"/>
              <w:bottom w:val="single" w:sz="2"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Natur/Teknik (vejledende)</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67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44" w:type="dxa"/>
            <w:tcBorders>
              <w:top w:val="single" w:sz="6"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360</w:t>
            </w:r>
          </w:p>
        </w:tc>
      </w:tr>
      <w:tr w:rsidR="00155106" w:rsidRPr="00155106" w:rsidTr="00A97BC3">
        <w:tc>
          <w:tcPr>
            <w:tcW w:w="2660" w:type="dxa"/>
            <w:tcBorders>
              <w:top w:val="single" w:sz="2" w:space="0" w:color="auto"/>
              <w:left w:val="single" w:sz="12" w:space="0" w:color="auto"/>
              <w:bottom w:val="single" w:sz="2"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Geografi (vejledende)</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67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44" w:type="dxa"/>
            <w:tcBorders>
              <w:top w:val="single" w:sz="6"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120</w:t>
            </w:r>
          </w:p>
        </w:tc>
      </w:tr>
      <w:tr w:rsidR="00155106" w:rsidRPr="00155106" w:rsidTr="00A97BC3">
        <w:tc>
          <w:tcPr>
            <w:tcW w:w="2660" w:type="dxa"/>
            <w:tcBorders>
              <w:top w:val="single" w:sz="2" w:space="0" w:color="auto"/>
              <w:left w:val="single" w:sz="12" w:space="0" w:color="auto"/>
              <w:bottom w:val="single" w:sz="2"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Biologi (vejledende)</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67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44" w:type="dxa"/>
            <w:tcBorders>
              <w:top w:val="single" w:sz="6"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150</w:t>
            </w:r>
          </w:p>
        </w:tc>
      </w:tr>
      <w:tr w:rsidR="00155106" w:rsidRPr="00155106" w:rsidTr="00A97BC3">
        <w:tc>
          <w:tcPr>
            <w:tcW w:w="2660" w:type="dxa"/>
            <w:tcBorders>
              <w:top w:val="single" w:sz="2" w:space="0" w:color="auto"/>
              <w:left w:val="single" w:sz="12" w:space="0" w:color="auto"/>
              <w:bottom w:val="single" w:sz="12"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Fysik/kemi (vejledende)</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8"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674"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744" w:type="dxa"/>
            <w:tcBorders>
              <w:top w:val="single" w:sz="6" w:space="0" w:color="auto"/>
              <w:left w:val="single" w:sz="6" w:space="0" w:color="auto"/>
              <w:bottom w:val="single" w:sz="12"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210</w:t>
            </w:r>
          </w:p>
        </w:tc>
      </w:tr>
      <w:tr w:rsidR="00155106" w:rsidRPr="00155106" w:rsidTr="00A97BC3">
        <w:tc>
          <w:tcPr>
            <w:tcW w:w="2660" w:type="dxa"/>
            <w:tcBorders>
              <w:top w:val="single" w:sz="12" w:space="0" w:color="auto"/>
              <w:left w:val="single" w:sz="6" w:space="0" w:color="auto"/>
              <w:bottom w:val="single" w:sz="12" w:space="0" w:color="auto"/>
              <w:right w:val="single" w:sz="6" w:space="0" w:color="auto"/>
            </w:tcBorders>
          </w:tcPr>
          <w:p w:rsidR="00155106" w:rsidRPr="00155106" w:rsidRDefault="00155106" w:rsidP="00155106">
            <w:pPr>
              <w:ind w:left="0"/>
              <w:rPr>
                <w:sz w:val="18"/>
                <w:szCs w:val="18"/>
                <w:lang w:eastAsia="en-US"/>
              </w:rPr>
            </w:pPr>
          </w:p>
        </w:tc>
        <w:tc>
          <w:tcPr>
            <w:tcW w:w="7194" w:type="dxa"/>
            <w:gridSpan w:val="10"/>
            <w:tcBorders>
              <w:top w:val="single" w:sz="6" w:space="0" w:color="auto"/>
              <w:left w:val="single" w:sz="6" w:space="0" w:color="auto"/>
              <w:bottom w:val="single" w:sz="6" w:space="0" w:color="auto"/>
              <w:right w:val="single" w:sz="6" w:space="0" w:color="auto"/>
            </w:tcBorders>
          </w:tcPr>
          <w:p w:rsidR="00155106" w:rsidRPr="00155106" w:rsidRDefault="00155106" w:rsidP="00155106">
            <w:pPr>
              <w:ind w:left="0"/>
              <w:jc w:val="center"/>
              <w:rPr>
                <w:b/>
                <w:sz w:val="18"/>
                <w:szCs w:val="18"/>
                <w:lang w:eastAsia="en-US"/>
              </w:rPr>
            </w:pPr>
            <w:r w:rsidRPr="00155106">
              <w:rPr>
                <w:b/>
                <w:sz w:val="18"/>
                <w:szCs w:val="18"/>
                <w:lang w:eastAsia="en-US"/>
              </w:rPr>
              <w:t>Praktisk musiske fag</w:t>
            </w:r>
          </w:p>
        </w:tc>
        <w:tc>
          <w:tcPr>
            <w:tcW w:w="744" w:type="dxa"/>
            <w:tcBorders>
              <w:top w:val="single" w:sz="6" w:space="0" w:color="auto"/>
              <w:left w:val="single" w:sz="6" w:space="0" w:color="auto"/>
              <w:bottom w:val="single" w:sz="6" w:space="0" w:color="auto"/>
              <w:right w:val="single" w:sz="6" w:space="0" w:color="auto"/>
            </w:tcBorders>
          </w:tcPr>
          <w:p w:rsidR="00155106" w:rsidRPr="00155106" w:rsidRDefault="00155106" w:rsidP="00155106">
            <w:pPr>
              <w:ind w:left="0"/>
              <w:jc w:val="center"/>
              <w:rPr>
                <w:b/>
                <w:sz w:val="18"/>
                <w:szCs w:val="18"/>
                <w:lang w:eastAsia="en-US"/>
              </w:rPr>
            </w:pPr>
          </w:p>
        </w:tc>
      </w:tr>
      <w:tr w:rsidR="00155106" w:rsidRPr="00155106" w:rsidTr="00A97BC3">
        <w:tc>
          <w:tcPr>
            <w:tcW w:w="2660" w:type="dxa"/>
            <w:tcBorders>
              <w:top w:val="single" w:sz="12" w:space="0" w:color="auto"/>
              <w:left w:val="single" w:sz="12"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Idræt (vejledende)</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12"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8"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709"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8"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674" w:type="dxa"/>
            <w:tcBorders>
              <w:top w:val="single" w:sz="12"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44" w:type="dxa"/>
            <w:tcBorders>
              <w:top w:val="single" w:sz="12"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630</w:t>
            </w:r>
          </w:p>
        </w:tc>
      </w:tr>
      <w:tr w:rsidR="00155106" w:rsidRPr="00155106" w:rsidTr="00A97BC3">
        <w:tc>
          <w:tcPr>
            <w:tcW w:w="2660" w:type="dxa"/>
            <w:tcBorders>
              <w:top w:val="single" w:sz="6" w:space="0" w:color="auto"/>
              <w:left w:val="single" w:sz="12"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Musik (vejledende)</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67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44" w:type="dxa"/>
            <w:tcBorders>
              <w:top w:val="single" w:sz="6"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330</w:t>
            </w:r>
          </w:p>
        </w:tc>
      </w:tr>
      <w:tr w:rsidR="00155106" w:rsidRPr="00155106" w:rsidTr="00A97BC3">
        <w:tc>
          <w:tcPr>
            <w:tcW w:w="2660" w:type="dxa"/>
            <w:tcBorders>
              <w:top w:val="single" w:sz="6" w:space="0" w:color="auto"/>
              <w:left w:val="single" w:sz="12"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Billedkunst (vejledende)</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67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44" w:type="dxa"/>
            <w:tcBorders>
              <w:top w:val="single" w:sz="6"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240</w:t>
            </w:r>
          </w:p>
        </w:tc>
      </w:tr>
      <w:tr w:rsidR="00155106" w:rsidRPr="00155106" w:rsidTr="00A97BC3">
        <w:tc>
          <w:tcPr>
            <w:tcW w:w="2660" w:type="dxa"/>
            <w:tcBorders>
              <w:top w:val="single" w:sz="6" w:space="0" w:color="auto"/>
              <w:left w:val="single" w:sz="12"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Håndarbejde &amp; design samt madkundskab (vejl.)</w:t>
            </w:r>
          </w:p>
        </w:tc>
        <w:tc>
          <w:tcPr>
            <w:tcW w:w="850" w:type="dxa"/>
            <w:tcBorders>
              <w:top w:val="single" w:sz="6" w:space="0" w:color="auto"/>
              <w:left w:val="single" w:sz="12" w:space="0" w:color="auto"/>
              <w:bottom w:val="single" w:sz="6"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120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120</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67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44" w:type="dxa"/>
            <w:tcBorders>
              <w:top w:val="single" w:sz="6" w:space="0" w:color="auto"/>
              <w:left w:val="single" w:sz="6" w:space="0" w:color="auto"/>
              <w:bottom w:val="single" w:sz="6"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390</w:t>
            </w:r>
          </w:p>
        </w:tc>
      </w:tr>
      <w:tr w:rsidR="00155106" w:rsidRPr="00155106" w:rsidTr="00A97BC3">
        <w:tc>
          <w:tcPr>
            <w:tcW w:w="2660" w:type="dxa"/>
            <w:tcBorders>
              <w:top w:val="single" w:sz="6" w:space="0" w:color="auto"/>
              <w:left w:val="single" w:sz="12" w:space="0" w:color="auto"/>
              <w:bottom w:val="single" w:sz="12" w:space="0" w:color="auto"/>
              <w:right w:val="single" w:sz="12" w:space="0" w:color="auto"/>
            </w:tcBorders>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Valgfag (vejledende)</w:t>
            </w:r>
          </w:p>
        </w:tc>
        <w:tc>
          <w:tcPr>
            <w:tcW w:w="850" w:type="dxa"/>
            <w:tcBorders>
              <w:top w:val="single" w:sz="6" w:space="0" w:color="auto"/>
              <w:left w:val="single" w:sz="12" w:space="0" w:color="auto"/>
              <w:bottom w:val="single" w:sz="4" w:space="0" w:color="auto"/>
              <w:right w:val="single" w:sz="12" w:space="0" w:color="auto"/>
            </w:tcBorders>
          </w:tcPr>
          <w:p w:rsidR="00155106" w:rsidRPr="00155106" w:rsidRDefault="00155106" w:rsidP="00155106">
            <w:pPr>
              <w:ind w:left="0"/>
              <w:rPr>
                <w:sz w:val="18"/>
                <w:szCs w:val="18"/>
                <w:lang w:eastAsia="en-US"/>
              </w:rPr>
            </w:pPr>
          </w:p>
        </w:tc>
        <w:tc>
          <w:tcPr>
            <w:tcW w:w="709" w:type="dxa"/>
            <w:tcBorders>
              <w:top w:val="single" w:sz="6" w:space="0" w:color="auto"/>
              <w:left w:val="single" w:sz="12"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08"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674" w:type="dxa"/>
            <w:tcBorders>
              <w:top w:val="single" w:sz="6" w:space="0" w:color="auto"/>
              <w:left w:val="single" w:sz="6" w:space="0" w:color="auto"/>
              <w:bottom w:val="single" w:sz="12" w:space="0" w:color="auto"/>
              <w:right w:val="single" w:sz="6"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w:t>
            </w:r>
          </w:p>
        </w:tc>
        <w:tc>
          <w:tcPr>
            <w:tcW w:w="744" w:type="dxa"/>
            <w:tcBorders>
              <w:top w:val="single" w:sz="6" w:space="0" w:color="auto"/>
              <w:left w:val="single" w:sz="6" w:space="0" w:color="auto"/>
              <w:bottom w:val="single" w:sz="12" w:space="0" w:color="auto"/>
              <w:right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180</w:t>
            </w:r>
          </w:p>
        </w:tc>
      </w:tr>
      <w:tr w:rsidR="00155106" w:rsidRPr="00155106" w:rsidTr="00A97BC3">
        <w:tc>
          <w:tcPr>
            <w:tcW w:w="2660" w:type="dxa"/>
            <w:tcBorders>
              <w:top w:val="single" w:sz="12" w:space="0" w:color="auto"/>
            </w:tcBorders>
            <w:shd w:val="clear" w:color="auto" w:fill="B8CCE4" w:themeFill="accent1" w:themeFillTint="66"/>
          </w:tcPr>
          <w:p w:rsidR="00155106" w:rsidRPr="00155106" w:rsidRDefault="00155106" w:rsidP="00155106">
            <w:pPr>
              <w:ind w:left="0"/>
              <w:rPr>
                <w:b/>
                <w:sz w:val="18"/>
                <w:szCs w:val="18"/>
                <w:lang w:eastAsia="en-US"/>
              </w:rPr>
            </w:pPr>
            <w:r w:rsidRPr="00155106">
              <w:rPr>
                <w:b/>
                <w:sz w:val="18"/>
                <w:szCs w:val="18"/>
                <w:lang w:eastAsia="en-US"/>
              </w:rPr>
              <w:t>Årligt timetal (minimum)</w:t>
            </w:r>
          </w:p>
        </w:tc>
        <w:tc>
          <w:tcPr>
            <w:tcW w:w="850" w:type="dxa"/>
            <w:tcBorders>
              <w:top w:val="single" w:sz="4"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600</w:t>
            </w:r>
          </w:p>
        </w:tc>
        <w:tc>
          <w:tcPr>
            <w:tcW w:w="709" w:type="dxa"/>
            <w:tcBorders>
              <w:top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750</w:t>
            </w:r>
          </w:p>
        </w:tc>
        <w:tc>
          <w:tcPr>
            <w:tcW w:w="709" w:type="dxa"/>
            <w:tcBorders>
              <w:top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750</w:t>
            </w:r>
          </w:p>
        </w:tc>
        <w:tc>
          <w:tcPr>
            <w:tcW w:w="709" w:type="dxa"/>
            <w:tcBorders>
              <w:top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780</w:t>
            </w:r>
          </w:p>
        </w:tc>
        <w:tc>
          <w:tcPr>
            <w:tcW w:w="708" w:type="dxa"/>
            <w:tcBorders>
              <w:top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900</w:t>
            </w:r>
          </w:p>
        </w:tc>
        <w:tc>
          <w:tcPr>
            <w:tcW w:w="709" w:type="dxa"/>
            <w:tcBorders>
              <w:top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930</w:t>
            </w:r>
          </w:p>
        </w:tc>
        <w:tc>
          <w:tcPr>
            <w:tcW w:w="709" w:type="dxa"/>
            <w:tcBorders>
              <w:top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930</w:t>
            </w:r>
          </w:p>
        </w:tc>
        <w:tc>
          <w:tcPr>
            <w:tcW w:w="709" w:type="dxa"/>
            <w:tcBorders>
              <w:top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960</w:t>
            </w:r>
          </w:p>
        </w:tc>
        <w:tc>
          <w:tcPr>
            <w:tcW w:w="708" w:type="dxa"/>
            <w:tcBorders>
              <w:top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960</w:t>
            </w:r>
          </w:p>
        </w:tc>
        <w:tc>
          <w:tcPr>
            <w:tcW w:w="674" w:type="dxa"/>
            <w:tcBorders>
              <w:top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930</w:t>
            </w:r>
          </w:p>
        </w:tc>
        <w:tc>
          <w:tcPr>
            <w:tcW w:w="744" w:type="dxa"/>
            <w:tcBorders>
              <w:top w:val="single" w:sz="12" w:space="0" w:color="auto"/>
            </w:tcBorders>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7890ekskl</w:t>
            </w:r>
          </w:p>
          <w:p w:rsidR="00155106" w:rsidRPr="00155106" w:rsidRDefault="00155106" w:rsidP="00155106">
            <w:pPr>
              <w:ind w:left="0"/>
              <w:jc w:val="right"/>
              <w:rPr>
                <w:sz w:val="18"/>
                <w:szCs w:val="18"/>
                <w:lang w:eastAsia="en-US"/>
              </w:rPr>
            </w:pPr>
            <w:r w:rsidRPr="00155106">
              <w:rPr>
                <w:sz w:val="18"/>
                <w:szCs w:val="18"/>
                <w:lang w:eastAsia="en-US"/>
              </w:rPr>
              <w:t>Bh.kl</w:t>
            </w:r>
          </w:p>
        </w:tc>
      </w:tr>
      <w:tr w:rsidR="00155106" w:rsidRPr="00155106" w:rsidTr="00A97BC3">
        <w:tc>
          <w:tcPr>
            <w:tcW w:w="2660" w:type="dxa"/>
          </w:tcPr>
          <w:p w:rsidR="00155106" w:rsidRPr="00155106" w:rsidRDefault="00155106" w:rsidP="00155106">
            <w:pPr>
              <w:ind w:left="0"/>
              <w:rPr>
                <w:sz w:val="18"/>
                <w:szCs w:val="18"/>
                <w:lang w:eastAsia="en-US"/>
              </w:rPr>
            </w:pPr>
            <w:r w:rsidRPr="00155106">
              <w:rPr>
                <w:sz w:val="18"/>
                <w:szCs w:val="18"/>
                <w:lang w:eastAsia="en-US"/>
              </w:rPr>
              <w:t>Lektionstal/uge (ved 40 uger)</w:t>
            </w:r>
          </w:p>
        </w:tc>
        <w:tc>
          <w:tcPr>
            <w:tcW w:w="850" w:type="dxa"/>
          </w:tcPr>
          <w:p w:rsidR="00155106" w:rsidRPr="00155106" w:rsidRDefault="00155106" w:rsidP="00155106">
            <w:pPr>
              <w:ind w:left="0"/>
              <w:jc w:val="right"/>
              <w:rPr>
                <w:sz w:val="18"/>
                <w:szCs w:val="18"/>
                <w:lang w:eastAsia="en-US"/>
              </w:rPr>
            </w:pP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25</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25</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26</w:t>
            </w:r>
          </w:p>
        </w:tc>
        <w:tc>
          <w:tcPr>
            <w:tcW w:w="708" w:type="dxa"/>
          </w:tcPr>
          <w:p w:rsidR="00155106" w:rsidRPr="00155106" w:rsidRDefault="00155106" w:rsidP="00155106">
            <w:pPr>
              <w:ind w:left="0"/>
              <w:jc w:val="right"/>
              <w:rPr>
                <w:sz w:val="18"/>
                <w:szCs w:val="18"/>
                <w:lang w:eastAsia="en-US"/>
              </w:rPr>
            </w:pPr>
            <w:r w:rsidRPr="00155106">
              <w:rPr>
                <w:sz w:val="18"/>
                <w:szCs w:val="18"/>
                <w:lang w:eastAsia="en-US"/>
              </w:rPr>
              <w:t>30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31</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31</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32</w:t>
            </w:r>
          </w:p>
        </w:tc>
        <w:tc>
          <w:tcPr>
            <w:tcW w:w="708" w:type="dxa"/>
          </w:tcPr>
          <w:p w:rsidR="00155106" w:rsidRPr="00155106" w:rsidRDefault="00155106" w:rsidP="00155106">
            <w:pPr>
              <w:ind w:left="0"/>
              <w:jc w:val="right"/>
              <w:rPr>
                <w:sz w:val="18"/>
                <w:szCs w:val="18"/>
                <w:lang w:eastAsia="en-US"/>
              </w:rPr>
            </w:pPr>
            <w:r w:rsidRPr="00155106">
              <w:rPr>
                <w:sz w:val="18"/>
                <w:szCs w:val="18"/>
                <w:lang w:eastAsia="en-US"/>
              </w:rPr>
              <w:t>32</w:t>
            </w:r>
          </w:p>
        </w:tc>
        <w:tc>
          <w:tcPr>
            <w:tcW w:w="674" w:type="dxa"/>
          </w:tcPr>
          <w:p w:rsidR="00155106" w:rsidRPr="00155106" w:rsidRDefault="00155106" w:rsidP="00155106">
            <w:pPr>
              <w:ind w:left="0"/>
              <w:jc w:val="right"/>
              <w:rPr>
                <w:sz w:val="18"/>
                <w:szCs w:val="18"/>
                <w:lang w:eastAsia="en-US"/>
              </w:rPr>
            </w:pPr>
            <w:r w:rsidRPr="00155106">
              <w:rPr>
                <w:sz w:val="18"/>
                <w:szCs w:val="18"/>
                <w:lang w:eastAsia="en-US"/>
              </w:rPr>
              <w:t>31</w:t>
            </w:r>
          </w:p>
        </w:tc>
        <w:tc>
          <w:tcPr>
            <w:tcW w:w="744" w:type="dxa"/>
          </w:tcPr>
          <w:p w:rsidR="00155106" w:rsidRPr="00155106" w:rsidRDefault="00155106" w:rsidP="00155106">
            <w:pPr>
              <w:ind w:left="0"/>
              <w:jc w:val="right"/>
              <w:rPr>
                <w:sz w:val="18"/>
                <w:szCs w:val="18"/>
                <w:lang w:eastAsia="en-US"/>
              </w:rPr>
            </w:pPr>
          </w:p>
        </w:tc>
      </w:tr>
      <w:tr w:rsidR="00155106" w:rsidRPr="00155106" w:rsidTr="00A97BC3">
        <w:tc>
          <w:tcPr>
            <w:tcW w:w="2660" w:type="dxa"/>
          </w:tcPr>
          <w:p w:rsidR="00155106" w:rsidRPr="00155106" w:rsidRDefault="00155106" w:rsidP="00155106">
            <w:pPr>
              <w:ind w:left="0"/>
              <w:rPr>
                <w:sz w:val="18"/>
                <w:szCs w:val="18"/>
                <w:lang w:eastAsia="en-US"/>
              </w:rPr>
            </w:pPr>
            <w:r w:rsidRPr="00155106">
              <w:rPr>
                <w:sz w:val="18"/>
                <w:szCs w:val="18"/>
                <w:lang w:eastAsia="en-US"/>
              </w:rPr>
              <w:t>Understøttende undervisning &amp; pauser</w:t>
            </w:r>
          </w:p>
        </w:tc>
        <w:tc>
          <w:tcPr>
            <w:tcW w:w="850" w:type="dxa"/>
          </w:tcPr>
          <w:p w:rsidR="00155106" w:rsidRPr="00155106" w:rsidRDefault="00155106" w:rsidP="00155106">
            <w:pPr>
              <w:ind w:left="0"/>
              <w:jc w:val="right"/>
              <w:rPr>
                <w:sz w:val="18"/>
                <w:szCs w:val="18"/>
                <w:lang w:eastAsia="en-US"/>
              </w:rPr>
            </w:pPr>
            <w:r w:rsidRPr="00155106">
              <w:rPr>
                <w:sz w:val="18"/>
                <w:szCs w:val="18"/>
                <w:lang w:eastAsia="en-US"/>
              </w:rPr>
              <w:t>520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370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370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340</w:t>
            </w:r>
          </w:p>
        </w:tc>
        <w:tc>
          <w:tcPr>
            <w:tcW w:w="708" w:type="dxa"/>
          </w:tcPr>
          <w:p w:rsidR="00155106" w:rsidRPr="00155106" w:rsidRDefault="00155106" w:rsidP="00155106">
            <w:pPr>
              <w:ind w:left="0"/>
              <w:jc w:val="right"/>
              <w:rPr>
                <w:sz w:val="18"/>
                <w:szCs w:val="18"/>
                <w:lang w:eastAsia="en-US"/>
              </w:rPr>
            </w:pPr>
            <w:r w:rsidRPr="00155106">
              <w:rPr>
                <w:sz w:val="18"/>
                <w:szCs w:val="18"/>
                <w:lang w:eastAsia="en-US"/>
              </w:rPr>
              <w:t>300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270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270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360</w:t>
            </w:r>
          </w:p>
        </w:tc>
        <w:tc>
          <w:tcPr>
            <w:tcW w:w="708" w:type="dxa"/>
          </w:tcPr>
          <w:p w:rsidR="00155106" w:rsidRPr="00155106" w:rsidRDefault="00155106" w:rsidP="00155106">
            <w:pPr>
              <w:ind w:left="0"/>
              <w:jc w:val="right"/>
              <w:rPr>
                <w:sz w:val="18"/>
                <w:szCs w:val="18"/>
                <w:lang w:eastAsia="en-US"/>
              </w:rPr>
            </w:pPr>
            <w:r w:rsidRPr="00155106">
              <w:rPr>
                <w:sz w:val="18"/>
                <w:szCs w:val="18"/>
                <w:lang w:eastAsia="en-US"/>
              </w:rPr>
              <w:t>360</w:t>
            </w:r>
          </w:p>
        </w:tc>
        <w:tc>
          <w:tcPr>
            <w:tcW w:w="674" w:type="dxa"/>
          </w:tcPr>
          <w:p w:rsidR="00155106" w:rsidRPr="00155106" w:rsidRDefault="00155106" w:rsidP="00155106">
            <w:pPr>
              <w:ind w:left="0"/>
              <w:jc w:val="right"/>
              <w:rPr>
                <w:sz w:val="18"/>
                <w:szCs w:val="18"/>
                <w:lang w:eastAsia="en-US"/>
              </w:rPr>
            </w:pPr>
            <w:r w:rsidRPr="00155106">
              <w:rPr>
                <w:sz w:val="18"/>
                <w:szCs w:val="18"/>
                <w:lang w:eastAsia="en-US"/>
              </w:rPr>
              <w:t>390</w:t>
            </w:r>
          </w:p>
        </w:tc>
        <w:tc>
          <w:tcPr>
            <w:tcW w:w="744" w:type="dxa"/>
          </w:tcPr>
          <w:p w:rsidR="00155106" w:rsidRPr="00155106" w:rsidRDefault="00155106" w:rsidP="00155106">
            <w:pPr>
              <w:ind w:left="0"/>
              <w:jc w:val="right"/>
              <w:rPr>
                <w:sz w:val="18"/>
                <w:szCs w:val="18"/>
                <w:lang w:eastAsia="en-US"/>
              </w:rPr>
            </w:pPr>
          </w:p>
        </w:tc>
      </w:tr>
      <w:tr w:rsidR="00155106" w:rsidRPr="00155106" w:rsidTr="00A97BC3">
        <w:tc>
          <w:tcPr>
            <w:tcW w:w="2660" w:type="dxa"/>
            <w:shd w:val="clear" w:color="auto" w:fill="B8CCE4" w:themeFill="accent1" w:themeFillTint="66"/>
          </w:tcPr>
          <w:p w:rsidR="00155106" w:rsidRPr="00155106" w:rsidRDefault="00155106" w:rsidP="00155106">
            <w:pPr>
              <w:ind w:left="0"/>
              <w:rPr>
                <w:sz w:val="18"/>
                <w:szCs w:val="18"/>
                <w:lang w:eastAsia="en-US"/>
              </w:rPr>
            </w:pPr>
            <w:r w:rsidRPr="00155106">
              <w:rPr>
                <w:b/>
                <w:sz w:val="18"/>
                <w:szCs w:val="18"/>
                <w:lang w:eastAsia="en-US"/>
              </w:rPr>
              <w:t>Årlig undervisningstid (minimum) inkl. pauser</w:t>
            </w:r>
          </w:p>
        </w:tc>
        <w:tc>
          <w:tcPr>
            <w:tcW w:w="850" w:type="dxa"/>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1120</w:t>
            </w:r>
          </w:p>
        </w:tc>
        <w:tc>
          <w:tcPr>
            <w:tcW w:w="709" w:type="dxa"/>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1120</w:t>
            </w:r>
          </w:p>
        </w:tc>
        <w:tc>
          <w:tcPr>
            <w:tcW w:w="709" w:type="dxa"/>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1120</w:t>
            </w:r>
          </w:p>
        </w:tc>
        <w:tc>
          <w:tcPr>
            <w:tcW w:w="709" w:type="dxa"/>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1120</w:t>
            </w:r>
          </w:p>
        </w:tc>
        <w:tc>
          <w:tcPr>
            <w:tcW w:w="708" w:type="dxa"/>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1200</w:t>
            </w:r>
          </w:p>
        </w:tc>
        <w:tc>
          <w:tcPr>
            <w:tcW w:w="709" w:type="dxa"/>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1200</w:t>
            </w:r>
          </w:p>
        </w:tc>
        <w:tc>
          <w:tcPr>
            <w:tcW w:w="709" w:type="dxa"/>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1200</w:t>
            </w:r>
          </w:p>
        </w:tc>
        <w:tc>
          <w:tcPr>
            <w:tcW w:w="709" w:type="dxa"/>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1320</w:t>
            </w:r>
          </w:p>
        </w:tc>
        <w:tc>
          <w:tcPr>
            <w:tcW w:w="708" w:type="dxa"/>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1320</w:t>
            </w:r>
          </w:p>
        </w:tc>
        <w:tc>
          <w:tcPr>
            <w:tcW w:w="674" w:type="dxa"/>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1320</w:t>
            </w:r>
          </w:p>
        </w:tc>
        <w:tc>
          <w:tcPr>
            <w:tcW w:w="744" w:type="dxa"/>
            <w:shd w:val="clear" w:color="auto" w:fill="B8CCE4" w:themeFill="accent1" w:themeFillTint="66"/>
          </w:tcPr>
          <w:p w:rsidR="00155106" w:rsidRPr="00155106" w:rsidRDefault="00155106" w:rsidP="00155106">
            <w:pPr>
              <w:ind w:left="0"/>
              <w:jc w:val="right"/>
              <w:rPr>
                <w:sz w:val="18"/>
                <w:szCs w:val="18"/>
                <w:lang w:eastAsia="en-US"/>
              </w:rPr>
            </w:pPr>
          </w:p>
        </w:tc>
      </w:tr>
      <w:tr w:rsidR="00155106" w:rsidRPr="00155106" w:rsidTr="00A97BC3">
        <w:tc>
          <w:tcPr>
            <w:tcW w:w="2660" w:type="dxa"/>
          </w:tcPr>
          <w:p w:rsidR="00155106" w:rsidRPr="00155106" w:rsidRDefault="00155106" w:rsidP="00155106">
            <w:pPr>
              <w:ind w:left="0"/>
              <w:rPr>
                <w:sz w:val="18"/>
                <w:szCs w:val="18"/>
                <w:lang w:eastAsia="en-US"/>
              </w:rPr>
            </w:pPr>
            <w:r w:rsidRPr="00155106">
              <w:rPr>
                <w:sz w:val="18"/>
                <w:szCs w:val="18"/>
                <w:lang w:eastAsia="en-US"/>
              </w:rPr>
              <w:t>Lektiehjælp og faglig fordybelse (frivillig for eleven)</w:t>
            </w:r>
          </w:p>
        </w:tc>
        <w:tc>
          <w:tcPr>
            <w:tcW w:w="850" w:type="dxa"/>
          </w:tcPr>
          <w:p w:rsidR="00155106" w:rsidRPr="00155106" w:rsidRDefault="00155106" w:rsidP="00155106">
            <w:pPr>
              <w:ind w:left="0"/>
              <w:jc w:val="right"/>
              <w:rPr>
                <w:sz w:val="18"/>
                <w:szCs w:val="18"/>
                <w:lang w:eastAsia="en-US"/>
              </w:rPr>
            </w:pPr>
            <w:r w:rsidRPr="00155106">
              <w:rPr>
                <w:sz w:val="18"/>
                <w:szCs w:val="18"/>
                <w:lang w:eastAsia="en-US"/>
              </w:rPr>
              <w:t>80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80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80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80</w:t>
            </w:r>
          </w:p>
        </w:tc>
        <w:tc>
          <w:tcPr>
            <w:tcW w:w="708" w:type="dxa"/>
          </w:tcPr>
          <w:p w:rsidR="00155106" w:rsidRPr="00155106" w:rsidRDefault="00155106" w:rsidP="00155106">
            <w:pPr>
              <w:ind w:left="0"/>
              <w:jc w:val="right"/>
              <w:rPr>
                <w:sz w:val="18"/>
                <w:szCs w:val="18"/>
                <w:lang w:eastAsia="en-US"/>
              </w:rPr>
            </w:pPr>
            <w:r w:rsidRPr="00155106">
              <w:rPr>
                <w:sz w:val="18"/>
                <w:szCs w:val="18"/>
                <w:lang w:eastAsia="en-US"/>
              </w:rPr>
              <w:t>120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120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120</w:t>
            </w:r>
          </w:p>
        </w:tc>
        <w:tc>
          <w:tcPr>
            <w:tcW w:w="709" w:type="dxa"/>
          </w:tcPr>
          <w:p w:rsidR="00155106" w:rsidRPr="00155106" w:rsidRDefault="00155106" w:rsidP="00155106">
            <w:pPr>
              <w:ind w:left="0"/>
              <w:jc w:val="right"/>
              <w:rPr>
                <w:sz w:val="18"/>
                <w:szCs w:val="18"/>
                <w:lang w:eastAsia="en-US"/>
              </w:rPr>
            </w:pPr>
            <w:r w:rsidRPr="00155106">
              <w:rPr>
                <w:sz w:val="18"/>
                <w:szCs w:val="18"/>
                <w:lang w:eastAsia="en-US"/>
              </w:rPr>
              <w:t>80</w:t>
            </w:r>
          </w:p>
        </w:tc>
        <w:tc>
          <w:tcPr>
            <w:tcW w:w="708" w:type="dxa"/>
          </w:tcPr>
          <w:p w:rsidR="00155106" w:rsidRPr="00155106" w:rsidRDefault="00155106" w:rsidP="00155106">
            <w:pPr>
              <w:ind w:left="0"/>
              <w:jc w:val="right"/>
              <w:rPr>
                <w:sz w:val="18"/>
                <w:szCs w:val="18"/>
                <w:lang w:eastAsia="en-US"/>
              </w:rPr>
            </w:pPr>
            <w:r w:rsidRPr="00155106">
              <w:rPr>
                <w:sz w:val="18"/>
                <w:szCs w:val="18"/>
                <w:lang w:eastAsia="en-US"/>
              </w:rPr>
              <w:t>80</w:t>
            </w:r>
          </w:p>
        </w:tc>
        <w:tc>
          <w:tcPr>
            <w:tcW w:w="674" w:type="dxa"/>
          </w:tcPr>
          <w:p w:rsidR="00155106" w:rsidRPr="00155106" w:rsidRDefault="00155106" w:rsidP="00155106">
            <w:pPr>
              <w:ind w:left="0"/>
              <w:jc w:val="right"/>
              <w:rPr>
                <w:sz w:val="18"/>
                <w:szCs w:val="18"/>
                <w:lang w:eastAsia="en-US"/>
              </w:rPr>
            </w:pPr>
            <w:r w:rsidRPr="00155106">
              <w:rPr>
                <w:sz w:val="18"/>
                <w:szCs w:val="18"/>
                <w:lang w:eastAsia="en-US"/>
              </w:rPr>
              <w:t>80</w:t>
            </w:r>
          </w:p>
        </w:tc>
        <w:tc>
          <w:tcPr>
            <w:tcW w:w="744" w:type="dxa"/>
          </w:tcPr>
          <w:p w:rsidR="00155106" w:rsidRPr="00155106" w:rsidRDefault="00155106" w:rsidP="00155106">
            <w:pPr>
              <w:ind w:left="0"/>
              <w:jc w:val="right"/>
              <w:rPr>
                <w:sz w:val="18"/>
                <w:szCs w:val="18"/>
                <w:lang w:eastAsia="en-US"/>
              </w:rPr>
            </w:pPr>
          </w:p>
        </w:tc>
      </w:tr>
      <w:tr w:rsidR="00155106" w:rsidRPr="00155106" w:rsidTr="00A97BC3">
        <w:trPr>
          <w:trHeight w:val="70"/>
        </w:trPr>
        <w:tc>
          <w:tcPr>
            <w:tcW w:w="2660" w:type="dxa"/>
            <w:shd w:val="clear" w:color="auto" w:fill="B8CCE4" w:themeFill="accent1" w:themeFillTint="66"/>
          </w:tcPr>
          <w:p w:rsidR="00155106" w:rsidRPr="00155106" w:rsidRDefault="00155106" w:rsidP="00155106">
            <w:pPr>
              <w:ind w:left="0"/>
              <w:rPr>
                <w:sz w:val="18"/>
                <w:szCs w:val="18"/>
                <w:lang w:eastAsia="en-US"/>
              </w:rPr>
            </w:pPr>
            <w:r w:rsidRPr="00155106">
              <w:rPr>
                <w:sz w:val="18"/>
                <w:szCs w:val="18"/>
                <w:lang w:eastAsia="en-US"/>
              </w:rPr>
              <w:t>Minimumstimetal i 10. kl:</w:t>
            </w:r>
          </w:p>
        </w:tc>
        <w:tc>
          <w:tcPr>
            <w:tcW w:w="850" w:type="dxa"/>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shd w:val="clear" w:color="auto" w:fill="B8CCE4" w:themeFill="accent1" w:themeFillTint="66"/>
          </w:tcPr>
          <w:p w:rsidR="00155106" w:rsidRPr="00155106" w:rsidRDefault="00155106" w:rsidP="00155106">
            <w:pPr>
              <w:ind w:left="0"/>
              <w:jc w:val="right"/>
              <w:rPr>
                <w:sz w:val="18"/>
                <w:szCs w:val="18"/>
                <w:lang w:eastAsia="en-US"/>
              </w:rPr>
            </w:pPr>
          </w:p>
        </w:tc>
        <w:tc>
          <w:tcPr>
            <w:tcW w:w="709" w:type="dxa"/>
            <w:shd w:val="clear" w:color="auto" w:fill="B8CCE4" w:themeFill="accent1" w:themeFillTint="66"/>
          </w:tcPr>
          <w:p w:rsidR="00155106" w:rsidRPr="00155106" w:rsidRDefault="00155106" w:rsidP="00155106">
            <w:pPr>
              <w:ind w:left="0"/>
              <w:jc w:val="right"/>
              <w:rPr>
                <w:sz w:val="18"/>
                <w:szCs w:val="18"/>
                <w:lang w:eastAsia="en-US"/>
              </w:rPr>
            </w:pPr>
          </w:p>
        </w:tc>
        <w:tc>
          <w:tcPr>
            <w:tcW w:w="708" w:type="dxa"/>
            <w:shd w:val="clear" w:color="auto" w:fill="B8CCE4" w:themeFill="accent1" w:themeFillTint="66"/>
          </w:tcPr>
          <w:p w:rsidR="00155106" w:rsidRPr="00155106" w:rsidRDefault="00155106" w:rsidP="00155106">
            <w:pPr>
              <w:ind w:left="0"/>
              <w:jc w:val="right"/>
              <w:rPr>
                <w:sz w:val="18"/>
                <w:szCs w:val="18"/>
                <w:lang w:eastAsia="en-US"/>
              </w:rPr>
            </w:pPr>
          </w:p>
        </w:tc>
        <w:tc>
          <w:tcPr>
            <w:tcW w:w="674" w:type="dxa"/>
            <w:shd w:val="clear" w:color="auto" w:fill="B8CCE4" w:themeFill="accent1" w:themeFillTint="66"/>
          </w:tcPr>
          <w:p w:rsidR="00155106" w:rsidRPr="00155106" w:rsidRDefault="00155106" w:rsidP="00155106">
            <w:pPr>
              <w:ind w:left="0"/>
              <w:jc w:val="right"/>
              <w:rPr>
                <w:sz w:val="18"/>
                <w:szCs w:val="18"/>
                <w:lang w:eastAsia="en-US"/>
              </w:rPr>
            </w:pPr>
          </w:p>
        </w:tc>
        <w:tc>
          <w:tcPr>
            <w:tcW w:w="744" w:type="dxa"/>
            <w:shd w:val="clear" w:color="auto" w:fill="B8CCE4" w:themeFill="accent1" w:themeFillTint="66"/>
          </w:tcPr>
          <w:p w:rsidR="00155106" w:rsidRPr="00155106" w:rsidRDefault="00155106" w:rsidP="00155106">
            <w:pPr>
              <w:ind w:left="0"/>
              <w:jc w:val="right"/>
              <w:rPr>
                <w:sz w:val="18"/>
                <w:szCs w:val="18"/>
                <w:lang w:eastAsia="en-US"/>
              </w:rPr>
            </w:pPr>
            <w:r w:rsidRPr="00155106">
              <w:rPr>
                <w:sz w:val="18"/>
                <w:szCs w:val="18"/>
                <w:lang w:eastAsia="en-US"/>
              </w:rPr>
              <w:t>840</w:t>
            </w:r>
          </w:p>
        </w:tc>
      </w:tr>
    </w:tbl>
    <w:p w:rsidR="00155106" w:rsidRPr="00155106" w:rsidRDefault="00155106" w:rsidP="00155106">
      <w:pPr>
        <w:spacing w:after="200" w:line="276" w:lineRule="auto"/>
        <w:ind w:left="0"/>
        <w:rPr>
          <w:rFonts w:ascii="Calibri" w:eastAsia="Calibri" w:hAnsi="Calibri"/>
          <w:lang w:eastAsia="en-US"/>
        </w:rPr>
      </w:pPr>
    </w:p>
    <w:p w:rsidR="00155106" w:rsidRPr="00155106" w:rsidRDefault="000D4371" w:rsidP="00155106">
      <w:pPr>
        <w:spacing w:after="200" w:line="276" w:lineRule="auto"/>
        <w:ind w:left="0"/>
        <w:rPr>
          <w:rFonts w:eastAsia="Calibri"/>
          <w:lang w:eastAsia="en-US"/>
        </w:rPr>
      </w:pPr>
      <w:r>
        <w:rPr>
          <w:rFonts w:eastAsia="Calibri"/>
          <w:lang w:eastAsia="en-US"/>
        </w:rPr>
        <w:t xml:space="preserve">Ministeriet har </w:t>
      </w:r>
      <w:r w:rsidR="00155106" w:rsidRPr="00155106">
        <w:rPr>
          <w:rFonts w:eastAsia="Calibri"/>
          <w:lang w:eastAsia="en-US"/>
        </w:rPr>
        <w:t>fastsat et årligt minimumstimetal i klokketimer dels for undervisningstiden inklusive pauser og dels for de fagdelte undervisningstimer eksklusive pauser. Dette gælder fra bh.kl. til 9. kl.. Reglerne for 10. klasses timetal er uændrede.</w:t>
      </w:r>
    </w:p>
    <w:p w:rsidR="00155106" w:rsidRPr="00155106" w:rsidRDefault="00155106" w:rsidP="00155106">
      <w:pPr>
        <w:spacing w:after="200" w:line="276" w:lineRule="auto"/>
        <w:ind w:left="0"/>
        <w:rPr>
          <w:rFonts w:eastAsia="Calibri"/>
          <w:lang w:eastAsia="en-US"/>
        </w:rPr>
      </w:pPr>
      <w:r w:rsidRPr="00155106">
        <w:rPr>
          <w:rFonts w:eastAsia="Calibri"/>
          <w:lang w:eastAsia="en-US"/>
        </w:rPr>
        <w:t>Herudover er der fastsat en række minimumstimetal for fagene dansk, matematik og historie. Der skal undervises i et fag i de år, hvor der i oversigten er anført vejledende timetal.</w:t>
      </w:r>
    </w:p>
    <w:p w:rsidR="00FC71FB" w:rsidRDefault="00FC71FB" w:rsidP="00D32A44">
      <w:pPr>
        <w:ind w:left="0"/>
      </w:pPr>
      <w:r>
        <w:tab/>
      </w:r>
    </w:p>
    <w:p w:rsidR="0021223C" w:rsidRDefault="0021223C" w:rsidP="001F75DE">
      <w:pPr>
        <w:pStyle w:val="Overskrift3"/>
      </w:pPr>
      <w:bookmarkStart w:id="25" w:name="_Toc414871197"/>
      <w:r>
        <w:t>Svømmeundervisning</w:t>
      </w:r>
      <w:bookmarkEnd w:id="25"/>
    </w:p>
    <w:p w:rsidR="0021223C" w:rsidRDefault="0021223C" w:rsidP="0021223C">
      <w:pPr>
        <w:rPr>
          <w:b/>
        </w:rPr>
      </w:pPr>
    </w:p>
    <w:p w:rsidR="0073347D" w:rsidRDefault="0021223C" w:rsidP="0073347D">
      <w:r>
        <w:t>U</w:t>
      </w:r>
      <w:r w:rsidRPr="002A0E7A">
        <w:t>ndervisningen gives til alle børn i 5. klasse</w:t>
      </w:r>
      <w:r>
        <w:t>. Eleverne har ugentligt</w:t>
      </w:r>
      <w:r w:rsidRPr="002A0E7A">
        <w:t xml:space="preserve"> 40 minutter</w:t>
      </w:r>
      <w:r>
        <w:t>s undervisning i vandet</w:t>
      </w:r>
      <w:r w:rsidRPr="002A0E7A">
        <w:t>.</w:t>
      </w:r>
      <w:r>
        <w:t xml:space="preserve"> Undervisningen varetages af uddannede svømmelærere fra forskellige skoler i kommunen. Lærerne aflægger årligt en bassinprøve.</w:t>
      </w:r>
    </w:p>
    <w:p w:rsidR="0073347D" w:rsidRDefault="0073347D" w:rsidP="0073347D"/>
    <w:p w:rsidR="0073347D" w:rsidRDefault="0073347D" w:rsidP="001F75DE">
      <w:pPr>
        <w:pStyle w:val="Overskrift3"/>
      </w:pPr>
      <w:bookmarkStart w:id="26" w:name="_Toc414871198"/>
      <w:r w:rsidRPr="00B043B7">
        <w:t>Undervisning af tosprogede elever</w:t>
      </w:r>
      <w:bookmarkEnd w:id="26"/>
    </w:p>
    <w:p w:rsidR="0073347D" w:rsidRPr="00B043B7" w:rsidRDefault="0073347D" w:rsidP="0073347D">
      <w:pPr>
        <w:ind w:left="0"/>
        <w:rPr>
          <w:b/>
        </w:rPr>
      </w:pPr>
    </w:p>
    <w:p w:rsidR="0073347D" w:rsidRDefault="0073347D" w:rsidP="0073347D">
      <w:pPr>
        <w:pStyle w:val="NormalWeb"/>
        <w:spacing w:before="0" w:beforeAutospacing="0"/>
        <w:ind w:left="1134"/>
        <w:rPr>
          <w:rFonts w:ascii="Verdana" w:hAnsi="Verdana" w:cs="Tahoma"/>
          <w:sz w:val="20"/>
          <w:szCs w:val="20"/>
        </w:rPr>
      </w:pPr>
      <w:r>
        <w:rPr>
          <w:rFonts w:ascii="Verdana" w:hAnsi="Verdana" w:cs="Tahoma"/>
          <w:sz w:val="20"/>
          <w:szCs w:val="20"/>
        </w:rPr>
        <w:t>Modersmålsundervisning:</w:t>
      </w:r>
    </w:p>
    <w:p w:rsidR="00A97BC3" w:rsidRDefault="00A97BC3" w:rsidP="0073347D">
      <w:pPr>
        <w:pStyle w:val="NormalWeb"/>
        <w:spacing w:before="0" w:beforeAutospacing="0"/>
        <w:ind w:left="1134"/>
        <w:rPr>
          <w:rFonts w:ascii="Verdana" w:hAnsi="Verdana" w:cs="Tahoma"/>
          <w:sz w:val="20"/>
          <w:szCs w:val="20"/>
        </w:rPr>
      </w:pPr>
      <w:r>
        <w:rPr>
          <w:rFonts w:ascii="Verdana" w:hAnsi="Verdana" w:cs="Tahoma"/>
          <w:sz w:val="20"/>
          <w:szCs w:val="20"/>
        </w:rPr>
        <w:t>Modersmålsundervisning skal tilbydes undervisningspligtige børn, som forsørges af en person bosiddende i Danmark, men med statsborgerskab i en anden medlemsstat af EU eller i EØS. Desuden skal undervisningspligtige børn i hvis hjem der tales færøsk eller grønlandsk tilbydes undervisning i færøsk henholdsvis grønlandsk.</w:t>
      </w:r>
    </w:p>
    <w:p w:rsidR="00A97BC3" w:rsidRDefault="00A97BC3" w:rsidP="0073347D">
      <w:pPr>
        <w:pStyle w:val="NormalWeb"/>
        <w:spacing w:before="0" w:beforeAutospacing="0"/>
        <w:ind w:left="1134"/>
        <w:rPr>
          <w:rFonts w:ascii="Verdana" w:hAnsi="Verdana" w:cs="Tahoma"/>
          <w:sz w:val="20"/>
          <w:szCs w:val="20"/>
        </w:rPr>
      </w:pPr>
      <w:r>
        <w:rPr>
          <w:rFonts w:ascii="Verdana" w:hAnsi="Verdana" w:cs="Tahoma"/>
          <w:sz w:val="20"/>
          <w:szCs w:val="20"/>
        </w:rPr>
        <w:t>Information om modersmålsundervisning findes på kommunens og skolernes hjemmeside.</w:t>
      </w:r>
    </w:p>
    <w:p w:rsidR="00A97BC3" w:rsidRDefault="009C297F" w:rsidP="0073347D">
      <w:pPr>
        <w:pStyle w:val="NormalWeb"/>
        <w:spacing w:before="0" w:beforeAutospacing="0"/>
        <w:ind w:left="1134"/>
        <w:rPr>
          <w:rFonts w:ascii="Verdana" w:hAnsi="Verdana" w:cs="Tahoma"/>
          <w:sz w:val="20"/>
          <w:szCs w:val="20"/>
        </w:rPr>
      </w:pPr>
      <w:r>
        <w:rPr>
          <w:rFonts w:ascii="Verdana" w:hAnsi="Verdana" w:cs="Tahoma"/>
          <w:sz w:val="20"/>
          <w:szCs w:val="20"/>
        </w:rPr>
        <w:t>Hvis 12</w:t>
      </w:r>
      <w:r w:rsidR="00A97BC3">
        <w:rPr>
          <w:rFonts w:ascii="Verdana" w:hAnsi="Verdana" w:cs="Tahoma"/>
          <w:sz w:val="20"/>
          <w:szCs w:val="20"/>
        </w:rPr>
        <w:t xml:space="preserve"> børn tilmeldes undervisning i det samme sprog opretter </w:t>
      </w:r>
      <w:r w:rsidR="00A97BC3" w:rsidRPr="00A97BC3">
        <w:rPr>
          <w:rFonts w:ascii="Verdana" w:hAnsi="Verdana" w:cs="Tahoma"/>
          <w:sz w:val="20"/>
          <w:szCs w:val="20"/>
        </w:rPr>
        <w:t>Helsingør Kommune</w:t>
      </w:r>
      <w:r w:rsidR="00A97BC3">
        <w:rPr>
          <w:rFonts w:ascii="Verdana" w:hAnsi="Verdana" w:cs="Tahoma"/>
          <w:sz w:val="20"/>
          <w:szCs w:val="20"/>
        </w:rPr>
        <w:t xml:space="preserve"> et hold. Alternativt henvises børnene</w:t>
      </w:r>
      <w:r>
        <w:rPr>
          <w:rFonts w:ascii="Verdana" w:hAnsi="Verdana" w:cs="Tahoma"/>
          <w:sz w:val="20"/>
          <w:szCs w:val="20"/>
        </w:rPr>
        <w:t xml:space="preserve"> til Gribskov eller Københavns K</w:t>
      </w:r>
      <w:r w:rsidR="00A97BC3">
        <w:rPr>
          <w:rFonts w:ascii="Verdana" w:hAnsi="Verdana" w:cs="Tahoma"/>
          <w:sz w:val="20"/>
          <w:szCs w:val="20"/>
        </w:rPr>
        <w:t>ommune.</w:t>
      </w:r>
    </w:p>
    <w:p w:rsidR="009C297F" w:rsidRPr="00A97BC3" w:rsidRDefault="009C297F" w:rsidP="0073347D">
      <w:pPr>
        <w:pStyle w:val="NormalWeb"/>
        <w:spacing w:before="0" w:beforeAutospacing="0"/>
        <w:ind w:left="1134"/>
        <w:rPr>
          <w:rFonts w:ascii="Verdana" w:hAnsi="Verdana" w:cs="Tahoma"/>
          <w:sz w:val="20"/>
          <w:szCs w:val="20"/>
        </w:rPr>
      </w:pPr>
      <w:r>
        <w:rPr>
          <w:rFonts w:ascii="Verdana" w:hAnsi="Verdana" w:cs="Tahoma"/>
          <w:sz w:val="20"/>
          <w:szCs w:val="20"/>
        </w:rPr>
        <w:t xml:space="preserve">Undervisningen i </w:t>
      </w:r>
      <w:r w:rsidRPr="009C297F">
        <w:rPr>
          <w:rFonts w:ascii="Verdana" w:hAnsi="Verdana" w:cs="Tahoma"/>
          <w:sz w:val="20"/>
          <w:szCs w:val="20"/>
        </w:rPr>
        <w:t>Helsingør Kommune</w:t>
      </w:r>
      <w:r w:rsidR="000200A0">
        <w:rPr>
          <w:rFonts w:ascii="Verdana" w:hAnsi="Verdana" w:cs="Tahoma"/>
          <w:sz w:val="20"/>
          <w:szCs w:val="20"/>
        </w:rPr>
        <w:t xml:space="preserve"> foregår i Snekkersten skoledistrikt.</w:t>
      </w:r>
    </w:p>
    <w:p w:rsidR="0073347D" w:rsidRDefault="0073347D" w:rsidP="0073347D">
      <w:pPr>
        <w:pStyle w:val="NormalWeb"/>
        <w:spacing w:before="0" w:beforeAutospacing="0"/>
        <w:ind w:left="1134"/>
        <w:rPr>
          <w:rFonts w:ascii="Verdana" w:hAnsi="Verdana" w:cs="Tahoma"/>
          <w:sz w:val="20"/>
          <w:szCs w:val="20"/>
        </w:rPr>
      </w:pPr>
      <w:r>
        <w:rPr>
          <w:rFonts w:ascii="Verdana" w:hAnsi="Verdana" w:cs="Tahoma"/>
          <w:sz w:val="20"/>
          <w:szCs w:val="20"/>
        </w:rPr>
        <w:t>Dansk som andetsprog:</w:t>
      </w:r>
    </w:p>
    <w:p w:rsidR="0073347D" w:rsidRDefault="0073347D" w:rsidP="0073347D">
      <w:pPr>
        <w:autoSpaceDE w:val="0"/>
        <w:autoSpaceDN w:val="0"/>
        <w:adjustRightInd w:val="0"/>
        <w:rPr>
          <w:rFonts w:cs="Verdana"/>
          <w:lang w:eastAsia="ja-JP"/>
        </w:rPr>
      </w:pPr>
      <w:r>
        <w:rPr>
          <w:rFonts w:cs="Verdana"/>
          <w:lang w:eastAsia="ja-JP"/>
        </w:rPr>
        <w:t>I Helsingør Kommune er midlerne til tosprogsundervisningen lagt ud til skolerne, som på basis af behov tildeler eleverne timer i dansk. Denne udlægning er sket efter flere års forberedelse, hvor lærere og børnehaveklasseledere er blevet efteruddannet i linjefag i dansk som andetsprog, og der er indført vejledere i dansk som andetsprog på skolerne.</w:t>
      </w:r>
    </w:p>
    <w:p w:rsidR="0073347D" w:rsidRDefault="0073347D" w:rsidP="0073347D">
      <w:pPr>
        <w:autoSpaceDE w:val="0"/>
        <w:autoSpaceDN w:val="0"/>
        <w:adjustRightInd w:val="0"/>
        <w:rPr>
          <w:rFonts w:cs="Tahoma"/>
        </w:rPr>
      </w:pPr>
    </w:p>
    <w:p w:rsidR="0073347D" w:rsidRDefault="0073347D" w:rsidP="0073347D">
      <w:pPr>
        <w:pStyle w:val="NormalWeb"/>
        <w:spacing w:before="0" w:beforeAutospacing="0"/>
        <w:ind w:left="1134"/>
        <w:rPr>
          <w:rFonts w:ascii="Verdana" w:hAnsi="Verdana" w:cs="Tahoma"/>
          <w:sz w:val="20"/>
          <w:szCs w:val="20"/>
        </w:rPr>
      </w:pPr>
      <w:r>
        <w:rPr>
          <w:rFonts w:ascii="Verdana" w:hAnsi="Verdana" w:cs="Tahoma"/>
          <w:sz w:val="20"/>
          <w:szCs w:val="20"/>
        </w:rPr>
        <w:t>Nytilflyttede ikke-dansktalende elever:</w:t>
      </w:r>
    </w:p>
    <w:p w:rsidR="0073347D" w:rsidRDefault="0073347D" w:rsidP="0073347D">
      <w:pPr>
        <w:autoSpaceDE w:val="0"/>
        <w:autoSpaceDN w:val="0"/>
        <w:adjustRightInd w:val="0"/>
        <w:rPr>
          <w:rFonts w:cs="Verdana"/>
          <w:lang w:eastAsia="ja-JP"/>
        </w:rPr>
      </w:pPr>
      <w:r>
        <w:rPr>
          <w:rFonts w:cs="Tahoma"/>
        </w:rPr>
        <w:t xml:space="preserve">For at give eleverne de bedste forudsætninger for hurtigt at erhverve sig danskkundskaber og gode udviklingsmuligheder indskrives eleverne på distriktsskolen, og tilbydes samtidigt intensiv basisdanskundervisning (15 timer pr. uge.) </w:t>
      </w:r>
      <w:r>
        <w:rPr>
          <w:rFonts w:ascii="Tahoma" w:hAnsi="Tahoma" w:cs="Tahoma"/>
          <w:sz w:val="18"/>
          <w:szCs w:val="18"/>
        </w:rPr>
        <w:br/>
        <w:t> </w:t>
      </w:r>
      <w:r>
        <w:rPr>
          <w:rFonts w:ascii="Tahoma" w:hAnsi="Tahoma" w:cs="Tahoma"/>
          <w:sz w:val="18"/>
          <w:szCs w:val="18"/>
        </w:rPr>
        <w:br/>
      </w:r>
      <w:r>
        <w:rPr>
          <w:rFonts w:cs="Tahoma"/>
        </w:rPr>
        <w:t xml:space="preserve">Dette giver eleverne optimale muligheder for almindelig skolegang i nærmiljøet samt faglig kompetent undervisning, der sikrer elevernes funktionalitet i deres egen klasse, og hvor både de sproglige og sociale relationer kan udvikles samtidigt. </w:t>
      </w:r>
      <w:r>
        <w:rPr>
          <w:rFonts w:cs="Tahoma"/>
        </w:rPr>
        <w:br/>
      </w:r>
      <w:r>
        <w:rPr>
          <w:rFonts w:cs="Tahoma"/>
        </w:rPr>
        <w:br/>
      </w:r>
      <w:r w:rsidRPr="00BC041C">
        <w:rPr>
          <w:rFonts w:cs="Verdana"/>
          <w:lang w:eastAsia="ja-JP"/>
        </w:rPr>
        <w:t xml:space="preserve">Elever på mellemtrinnet starter i en af kommunens modtageklasser </w:t>
      </w:r>
      <w:r w:rsidRPr="00BC041C">
        <w:rPr>
          <w:rFonts w:cs="Tahoma"/>
        </w:rPr>
        <w:t>på Nordvestskolen</w:t>
      </w:r>
      <w:r w:rsidRPr="00BC041C">
        <w:rPr>
          <w:rFonts w:cs="Verdana"/>
          <w:lang w:eastAsia="ja-JP"/>
        </w:rPr>
        <w:t xml:space="preserve"> eller i den internationale ungdomsklasse. Elever i kommunens modtageklasser undervises intensivt i dansk, og når de er sprogligt parate kommer de i en almen klasse.</w:t>
      </w:r>
    </w:p>
    <w:p w:rsidR="0073347D" w:rsidRDefault="0073347D" w:rsidP="0073347D">
      <w:pPr>
        <w:autoSpaceDE w:val="0"/>
        <w:autoSpaceDN w:val="0"/>
        <w:adjustRightInd w:val="0"/>
        <w:rPr>
          <w:rFonts w:cs="Verdana"/>
          <w:lang w:eastAsia="ja-JP"/>
        </w:rPr>
      </w:pPr>
    </w:p>
    <w:p w:rsidR="0073347D" w:rsidRPr="00BC041C" w:rsidRDefault="0073347D" w:rsidP="0073347D">
      <w:pPr>
        <w:autoSpaceDE w:val="0"/>
        <w:autoSpaceDN w:val="0"/>
        <w:adjustRightInd w:val="0"/>
        <w:rPr>
          <w:rFonts w:cs="Verdana"/>
          <w:lang w:eastAsia="ja-JP"/>
        </w:rPr>
      </w:pPr>
      <w:r>
        <w:rPr>
          <w:rFonts w:cs="Verdana"/>
          <w:lang w:eastAsia="ja-JP"/>
        </w:rPr>
        <w:t>Børn fra 14 år og op modtager undervisning på Ungdomsskolen</w:t>
      </w:r>
    </w:p>
    <w:p w:rsidR="0021223C" w:rsidRDefault="0073347D" w:rsidP="008A6DF3">
      <w:pPr>
        <w:rPr>
          <w:b/>
          <w:bCs/>
        </w:rPr>
      </w:pPr>
      <w:r w:rsidRPr="00BC041C">
        <w:rPr>
          <w:rFonts w:ascii="Tahoma" w:hAnsi="Tahoma" w:cs="Tahoma"/>
        </w:rPr>
        <w:br/>
      </w:r>
      <w:r w:rsidRPr="00BC041C">
        <w:rPr>
          <w:rFonts w:cs="Tahoma"/>
        </w:rPr>
        <w:t>Sprogstøttekorpset er det centrale omdrejningspunkt i modtageundervisningen. Dette betyder, at al basisundervisning samt dialog og organisering - både ift. skolerne og forældrene - skal varetages af korpset.</w:t>
      </w:r>
    </w:p>
    <w:p w:rsidR="0073347D" w:rsidRDefault="0073347D" w:rsidP="00932BF9">
      <w:pPr>
        <w:ind w:left="0"/>
        <w:rPr>
          <w:b/>
          <w:bCs/>
        </w:rPr>
      </w:pPr>
    </w:p>
    <w:p w:rsidR="00932BF9" w:rsidRDefault="00D04E79" w:rsidP="001F75DE">
      <w:pPr>
        <w:pStyle w:val="Overskrift3"/>
      </w:pPr>
      <w:bookmarkStart w:id="27" w:name="_Toc414871199"/>
      <w:r>
        <w:t>Faglige v</w:t>
      </w:r>
      <w:r w:rsidR="00932BF9" w:rsidRPr="00932BF9">
        <w:t>ejleder</w:t>
      </w:r>
      <w:r>
        <w:t xml:space="preserve">e </w:t>
      </w:r>
      <w:r w:rsidR="00932BF9" w:rsidRPr="00932BF9">
        <w:t>i skolen</w:t>
      </w:r>
      <w:bookmarkEnd w:id="27"/>
    </w:p>
    <w:p w:rsidR="00D04E79" w:rsidRDefault="00D04E79" w:rsidP="00D04E79">
      <w:pPr>
        <w:ind w:left="1304"/>
        <w:rPr>
          <w:b/>
          <w:bCs/>
        </w:rPr>
      </w:pPr>
    </w:p>
    <w:p w:rsidR="00D04E79" w:rsidRDefault="00D04E79" w:rsidP="00D04E79">
      <w:pPr>
        <w:ind w:left="1304"/>
        <w:rPr>
          <w:bCs/>
        </w:rPr>
      </w:pPr>
      <w:r>
        <w:rPr>
          <w:bCs/>
        </w:rPr>
        <w:t xml:space="preserve">På alle skoler i </w:t>
      </w:r>
      <w:r w:rsidRPr="00D04E79">
        <w:rPr>
          <w:bCs/>
        </w:rPr>
        <w:t>Helsingør Kommune</w:t>
      </w:r>
      <w:r w:rsidR="0020435B">
        <w:rPr>
          <w:bCs/>
        </w:rPr>
        <w:t xml:space="preserve"> er</w:t>
      </w:r>
      <w:r>
        <w:rPr>
          <w:bCs/>
        </w:rPr>
        <w:t xml:space="preserve"> e</w:t>
      </w:r>
      <w:r w:rsidR="0020435B">
        <w:rPr>
          <w:bCs/>
        </w:rPr>
        <w:t>n række lærere og pædagoger</w:t>
      </w:r>
      <w:r>
        <w:rPr>
          <w:bCs/>
        </w:rPr>
        <w:t xml:space="preserve"> uddannede som</w:t>
      </w:r>
      <w:r w:rsidR="0020435B">
        <w:rPr>
          <w:bCs/>
        </w:rPr>
        <w:t xml:space="preserve"> særlige ressourcepersoner indenfor et vidensområde eller fag.</w:t>
      </w:r>
    </w:p>
    <w:p w:rsidR="0020435B" w:rsidRDefault="0020435B" w:rsidP="00D04E79">
      <w:pPr>
        <w:ind w:left="1304"/>
        <w:rPr>
          <w:bCs/>
        </w:rPr>
      </w:pPr>
      <w:r>
        <w:rPr>
          <w:bCs/>
        </w:rPr>
        <w:t>Der er vejledere indenfor følgende områder:</w:t>
      </w:r>
    </w:p>
    <w:p w:rsidR="0020435B" w:rsidRDefault="0020435B" w:rsidP="00D964D9">
      <w:pPr>
        <w:pStyle w:val="Listeafsnit"/>
        <w:numPr>
          <w:ilvl w:val="0"/>
          <w:numId w:val="8"/>
        </w:numPr>
        <w:rPr>
          <w:bCs/>
        </w:rPr>
      </w:pPr>
      <w:r>
        <w:rPr>
          <w:bCs/>
        </w:rPr>
        <w:t>Læsning</w:t>
      </w:r>
    </w:p>
    <w:p w:rsidR="0020435B" w:rsidRDefault="0020435B" w:rsidP="00D964D9">
      <w:pPr>
        <w:pStyle w:val="Listeafsnit"/>
        <w:numPr>
          <w:ilvl w:val="0"/>
          <w:numId w:val="8"/>
        </w:numPr>
        <w:rPr>
          <w:bCs/>
        </w:rPr>
      </w:pPr>
      <w:r>
        <w:rPr>
          <w:bCs/>
        </w:rPr>
        <w:t>Matematik</w:t>
      </w:r>
    </w:p>
    <w:p w:rsidR="0020435B" w:rsidRDefault="0020435B" w:rsidP="00D964D9">
      <w:pPr>
        <w:pStyle w:val="Listeafsnit"/>
        <w:numPr>
          <w:ilvl w:val="0"/>
          <w:numId w:val="8"/>
        </w:numPr>
        <w:rPr>
          <w:bCs/>
        </w:rPr>
      </w:pPr>
      <w:r>
        <w:rPr>
          <w:bCs/>
        </w:rPr>
        <w:t>Engelsk</w:t>
      </w:r>
    </w:p>
    <w:p w:rsidR="0020435B" w:rsidRDefault="0020435B" w:rsidP="00D964D9">
      <w:pPr>
        <w:pStyle w:val="Listeafsnit"/>
        <w:numPr>
          <w:ilvl w:val="0"/>
          <w:numId w:val="8"/>
        </w:numPr>
        <w:rPr>
          <w:bCs/>
        </w:rPr>
      </w:pPr>
      <w:r>
        <w:rPr>
          <w:bCs/>
        </w:rPr>
        <w:t>Natur og teknik</w:t>
      </w:r>
    </w:p>
    <w:p w:rsidR="0020435B" w:rsidRDefault="0020435B" w:rsidP="00D964D9">
      <w:pPr>
        <w:pStyle w:val="Listeafsnit"/>
        <w:numPr>
          <w:ilvl w:val="0"/>
          <w:numId w:val="8"/>
        </w:numPr>
        <w:rPr>
          <w:bCs/>
        </w:rPr>
      </w:pPr>
      <w:r>
        <w:rPr>
          <w:bCs/>
        </w:rPr>
        <w:t>To-sprog</w:t>
      </w:r>
    </w:p>
    <w:p w:rsidR="0020435B" w:rsidRDefault="0020435B" w:rsidP="00D964D9">
      <w:pPr>
        <w:pStyle w:val="Listeafsnit"/>
        <w:numPr>
          <w:ilvl w:val="0"/>
          <w:numId w:val="8"/>
        </w:numPr>
        <w:rPr>
          <w:bCs/>
        </w:rPr>
      </w:pPr>
      <w:r>
        <w:rPr>
          <w:bCs/>
        </w:rPr>
        <w:t>IT</w:t>
      </w:r>
    </w:p>
    <w:p w:rsidR="0020435B" w:rsidRDefault="0020435B" w:rsidP="00D964D9">
      <w:pPr>
        <w:pStyle w:val="Listeafsnit"/>
        <w:numPr>
          <w:ilvl w:val="0"/>
          <w:numId w:val="8"/>
        </w:numPr>
        <w:rPr>
          <w:bCs/>
        </w:rPr>
      </w:pPr>
      <w:r>
        <w:rPr>
          <w:bCs/>
        </w:rPr>
        <w:t>Inklusion</w:t>
      </w:r>
    </w:p>
    <w:p w:rsidR="0020435B" w:rsidRDefault="0020435B" w:rsidP="0020435B">
      <w:pPr>
        <w:rPr>
          <w:bCs/>
        </w:rPr>
      </w:pPr>
    </w:p>
    <w:p w:rsidR="0020435B" w:rsidRDefault="0020435B" w:rsidP="0020435B">
      <w:pPr>
        <w:rPr>
          <w:bCs/>
        </w:rPr>
      </w:pPr>
      <w:r>
        <w:rPr>
          <w:bCs/>
        </w:rPr>
        <w:t>Vejlederens opgave er at sikre den faglige udvikling på skolen og yde råd og vejledning til kolleger.</w:t>
      </w:r>
    </w:p>
    <w:p w:rsidR="0020435B" w:rsidRPr="0020435B" w:rsidRDefault="0020435B" w:rsidP="0020435B">
      <w:pPr>
        <w:rPr>
          <w:bCs/>
        </w:rPr>
      </w:pPr>
      <w:r>
        <w:rPr>
          <w:bCs/>
        </w:rPr>
        <w:t>Uddannelseshusets fagkonsulenter faciliterer netværksmøder for vejlederne tværs af skolerne.</w:t>
      </w:r>
    </w:p>
    <w:p w:rsidR="00932BF9" w:rsidRPr="00932BF9" w:rsidRDefault="00932BF9" w:rsidP="00932BF9">
      <w:pPr>
        <w:ind w:left="0"/>
        <w:rPr>
          <w:b/>
          <w:bCs/>
        </w:rPr>
      </w:pPr>
    </w:p>
    <w:p w:rsidR="00932BF9" w:rsidRDefault="00932BF9" w:rsidP="00B500DC">
      <w:pPr>
        <w:ind w:left="0"/>
        <w:rPr>
          <w:b/>
          <w:bCs/>
        </w:rPr>
      </w:pPr>
    </w:p>
    <w:p w:rsidR="00B500DC" w:rsidRPr="00B500DC" w:rsidRDefault="00B500DC" w:rsidP="001F75DE">
      <w:pPr>
        <w:pStyle w:val="Overskrift3"/>
      </w:pPr>
      <w:bookmarkStart w:id="28" w:name="_Toc414871200"/>
      <w:r w:rsidRPr="00B500DC">
        <w:t>Principper for arbejdstilrettelæggelsen for lærerne på folkeskolerne fra 1. august 2014</w:t>
      </w:r>
      <w:bookmarkEnd w:id="28"/>
    </w:p>
    <w:p w:rsidR="00B500DC" w:rsidRPr="00B500DC" w:rsidRDefault="00B500DC" w:rsidP="00B500DC"/>
    <w:p w:rsidR="00B500DC" w:rsidRPr="00B500DC" w:rsidRDefault="00B500DC" w:rsidP="00B500DC">
      <w:r w:rsidRPr="00B500DC">
        <w:rPr>
          <w:bCs/>
          <w:iCs/>
        </w:rPr>
        <w:t xml:space="preserve">Byrådet har den 16. december 2013 vedtaget følgende: </w:t>
      </w:r>
    </w:p>
    <w:p w:rsidR="00B500DC" w:rsidRPr="00B500DC" w:rsidRDefault="00B500DC" w:rsidP="00D964D9">
      <w:pPr>
        <w:numPr>
          <w:ilvl w:val="0"/>
          <w:numId w:val="3"/>
        </w:numPr>
      </w:pPr>
      <w:r w:rsidRPr="00B500DC">
        <w:t xml:space="preserve">Arbejdstiden placeres normalt på hverdage, mandag - fredag i dagtimerne. </w:t>
      </w:r>
    </w:p>
    <w:p w:rsidR="00B500DC" w:rsidRPr="00B500DC" w:rsidRDefault="00B500DC" w:rsidP="00D964D9">
      <w:pPr>
        <w:numPr>
          <w:ilvl w:val="0"/>
          <w:numId w:val="3"/>
        </w:numPr>
      </w:pPr>
      <w:r w:rsidRPr="00B500DC">
        <w:t xml:space="preserve">Arbejdet foregår på skolen i arbejdstiden, medmindre andet aftales konkret mellem medarbejder og ledelse. </w:t>
      </w:r>
    </w:p>
    <w:p w:rsidR="00B500DC" w:rsidRPr="00B500DC" w:rsidRDefault="00B500DC" w:rsidP="00D964D9">
      <w:pPr>
        <w:numPr>
          <w:ilvl w:val="0"/>
          <w:numId w:val="3"/>
        </w:numPr>
      </w:pPr>
      <w:r w:rsidRPr="00B500DC">
        <w:t xml:space="preserve">Der udarbejdes en fælles ferieplan for skoleåret, der fortsat tager udgangspunkt i 40 ugers undervisning. </w:t>
      </w:r>
    </w:p>
    <w:p w:rsidR="00B500DC" w:rsidRPr="00B500DC" w:rsidRDefault="00B500DC" w:rsidP="00D964D9">
      <w:pPr>
        <w:numPr>
          <w:ilvl w:val="0"/>
          <w:numId w:val="3"/>
        </w:numPr>
      </w:pPr>
      <w:r w:rsidRPr="00B500DC">
        <w:t xml:space="preserve">Placering og tilrettelæggelse af undervisningsdage, arbejdsdage, 0-dage, feriedage og </w:t>
      </w:r>
      <w:r w:rsidR="00541B3E" w:rsidRPr="00B500DC">
        <w:t>søgnehelligdage</w:t>
      </w:r>
      <w:r w:rsidRPr="00B500DC">
        <w:t xml:space="preserve"> besluttes på fællesadministrativt niveau (centerniveau). </w:t>
      </w:r>
    </w:p>
    <w:p w:rsidR="00B500DC" w:rsidRPr="00B500DC" w:rsidRDefault="00B500DC" w:rsidP="00B500DC"/>
    <w:p w:rsidR="00B500DC" w:rsidRPr="00B500DC" w:rsidRDefault="00B500DC" w:rsidP="00B500DC">
      <w:r w:rsidRPr="00B500DC">
        <w:t xml:space="preserve">Byrådet ønsker, at der bliver skabt den nødvendige fleksibilitet i arbejdstilrettelæggelsen på skolerne og herunder muligheder for lærernes hjemmearbejde. Fleksibiliteten skal sikre en effektiv anvendelse af ressourcerne til gavn for elevernes læring, give tid til at tilpasse de fysiske rammer på skolerne, så de understøtter nye og ændrede arbejdsmæssige forhold for de ansatte samt give tid til de nødvendige tilpasningsprocesser/kulturforandringer på skolerne. Denne tilrettelæggelse skal ske i dialog mellem skolens formelle samarbejdsorganer, medarbejderne og ledelsen. </w:t>
      </w:r>
    </w:p>
    <w:p w:rsidR="00B500DC" w:rsidRPr="00B500DC" w:rsidRDefault="00B500DC" w:rsidP="00B500DC"/>
    <w:p w:rsidR="00B500DC" w:rsidRPr="00B500DC" w:rsidRDefault="00B500DC" w:rsidP="00B500DC">
      <w:r w:rsidRPr="00B500DC">
        <w:t xml:space="preserve">Det er i den forbindelse vigtigt for udvalget at pointere, at der naturligvis også i fremtiden vil være mulighed for at planlægge skole/hjemsamarbejdet i eftermiddags- og aftentimerne og lærernes arbejdstid vil blive indrettet, så det kan lade sig gøre. Byrådet understreger, at forældresamarbejde er et fokusområde. </w:t>
      </w:r>
    </w:p>
    <w:p w:rsidR="00B500DC" w:rsidRPr="00B500DC" w:rsidRDefault="00B500DC" w:rsidP="00B500DC"/>
    <w:p w:rsidR="00B500DC" w:rsidRPr="00B500DC" w:rsidRDefault="00B500DC" w:rsidP="00B500DC">
      <w:r w:rsidRPr="00B500DC">
        <w:t xml:space="preserve">Børne- og Uddannelsesudvalget får en status på rammer og retningslinjer for tilrettelæggelse af arbejdet i skolerne i foråret/sommeren 2014, samt efter det 1. skoleår. </w:t>
      </w:r>
    </w:p>
    <w:p w:rsidR="00B500DC" w:rsidRPr="00B500DC" w:rsidRDefault="00B500DC" w:rsidP="00B500DC"/>
    <w:p w:rsidR="00B500DC" w:rsidRPr="00B500DC" w:rsidRDefault="00B500DC" w:rsidP="00B500DC">
      <w:pPr>
        <w:rPr>
          <w:bCs/>
          <w:iCs/>
        </w:rPr>
      </w:pPr>
      <w:r w:rsidRPr="00B500DC">
        <w:rPr>
          <w:bCs/>
          <w:iCs/>
        </w:rPr>
        <w:t>Center for Dagtilbud og Skoler samt skolelederne har som følge af Byrådets beslutning vedtaget følgende fælles principper:</w:t>
      </w:r>
    </w:p>
    <w:p w:rsidR="00B500DC" w:rsidRPr="00B500DC" w:rsidRDefault="00B500DC" w:rsidP="00B500DC">
      <w:r w:rsidRPr="00B500DC">
        <w:rPr>
          <w:bCs/>
          <w:iCs/>
        </w:rPr>
        <w:t xml:space="preserve"> </w:t>
      </w:r>
    </w:p>
    <w:p w:rsidR="00B500DC" w:rsidRPr="00B500DC" w:rsidRDefault="00B500DC" w:rsidP="00D964D9">
      <w:pPr>
        <w:numPr>
          <w:ilvl w:val="1"/>
          <w:numId w:val="4"/>
        </w:numPr>
      </w:pPr>
      <w:r w:rsidRPr="00B500DC">
        <w:t xml:space="preserve">Lærerne er som udgangspunkt til stede på arbejdspladsen minimum 35 timer om ugen. Derudover er der en lederstyret pulje på 168 timer i skoleåret 2014/2015 til fordeling til af f.eks. forældremøder, skole-hjem samtaler, kurser, lejrskole og øvrige møder mv. Disse aktiviteter afholdes efter behov og aftale med lederen. Antallet af timer i den lederstyrede pulje udregnes fremadrettet ud fra den aktuelle årsnorm. </w:t>
      </w:r>
    </w:p>
    <w:p w:rsidR="00B500DC" w:rsidRPr="00B500DC" w:rsidRDefault="00B500DC" w:rsidP="00D964D9">
      <w:pPr>
        <w:numPr>
          <w:ilvl w:val="1"/>
          <w:numId w:val="4"/>
        </w:numPr>
      </w:pPr>
      <w:r w:rsidRPr="00B500DC">
        <w:t xml:space="preserve">Det drøftes i A-MED på de enkelte arbejdspladser, hvordan arbejdstiden fordeles fra mandag til fredag. </w:t>
      </w:r>
    </w:p>
    <w:p w:rsidR="00B500DC" w:rsidRPr="00B500DC" w:rsidRDefault="00B500DC" w:rsidP="00D964D9">
      <w:pPr>
        <w:numPr>
          <w:ilvl w:val="1"/>
          <w:numId w:val="4"/>
        </w:numPr>
      </w:pPr>
      <w:r w:rsidRPr="00B500DC">
        <w:t xml:space="preserve">Såfremt en lærer er på nedsat tid, aftales arbejdstiden individuelt mellem medarbejder og leder. </w:t>
      </w:r>
    </w:p>
    <w:p w:rsidR="00B500DC" w:rsidRPr="00B500DC" w:rsidRDefault="00B500DC" w:rsidP="00D964D9">
      <w:pPr>
        <w:numPr>
          <w:ilvl w:val="1"/>
          <w:numId w:val="4"/>
        </w:numPr>
      </w:pPr>
      <w:r w:rsidRPr="00B500DC">
        <w:t xml:space="preserve">Såfremt medarbejderen har behov for ekstraordinært at løse opgaver hjemmefra, aftales dette individuelt mellem medarbejder og leder. </w:t>
      </w:r>
    </w:p>
    <w:p w:rsidR="00B500DC" w:rsidRPr="00B500DC" w:rsidRDefault="00B500DC" w:rsidP="00D964D9">
      <w:pPr>
        <w:numPr>
          <w:ilvl w:val="1"/>
          <w:numId w:val="4"/>
        </w:numPr>
      </w:pPr>
      <w:r w:rsidRPr="00B500DC">
        <w:t xml:space="preserve">Alle medarbejdere får i god tid en individuel opgaveoversigt. </w:t>
      </w:r>
    </w:p>
    <w:p w:rsidR="00B500DC" w:rsidRPr="00B500DC" w:rsidRDefault="00B500DC" w:rsidP="00D964D9">
      <w:pPr>
        <w:numPr>
          <w:ilvl w:val="1"/>
          <w:numId w:val="4"/>
        </w:numPr>
      </w:pPr>
      <w:r w:rsidRPr="00B500DC">
        <w:t xml:space="preserve">Det daglige samarbejde i forbindelse med den nye sammenhængende skoledag samt planen for skolens arbejdsopgaver skal drøftes i A-MED inden ikrafttrædelsen. </w:t>
      </w:r>
    </w:p>
    <w:p w:rsidR="00B500DC" w:rsidRPr="00B500DC" w:rsidRDefault="00B500DC" w:rsidP="00D964D9">
      <w:pPr>
        <w:numPr>
          <w:ilvl w:val="1"/>
          <w:numId w:val="4"/>
        </w:numPr>
      </w:pPr>
      <w:r w:rsidRPr="00B500DC">
        <w:t xml:space="preserve">I skoleåret 2014/2015 afholdes ferie i uge 28, 29, 30 og 31 og 42. Fremadrettet defineres det ved at elevernes sommerferie starter sidste fredag i juni – lærernes sommerferie starter 1 uge efter og varer i 4 uger. </w:t>
      </w:r>
    </w:p>
    <w:p w:rsidR="00B500DC" w:rsidRPr="00B500DC" w:rsidRDefault="00B500DC" w:rsidP="00D964D9">
      <w:pPr>
        <w:numPr>
          <w:ilvl w:val="1"/>
          <w:numId w:val="4"/>
        </w:numPr>
      </w:pPr>
      <w:r w:rsidRPr="00B500DC">
        <w:t xml:space="preserve">6. ferieuge afholdes i uge 7 i skoleåret 2014/2015 og fremover. Hvis 6. ferieuge ønskes udbetalt arbejdes 37 timer på arbejdspladsen i uge 7. (Vedlagt bilag med eksempel på beregning ift. hhv. udbetalt eller afholdt 6. ferieuge) </w:t>
      </w:r>
    </w:p>
    <w:p w:rsidR="00B500DC" w:rsidRPr="00B500DC" w:rsidRDefault="00B500DC" w:rsidP="00B500DC"/>
    <w:p w:rsidR="00B500DC" w:rsidRPr="00B500DC" w:rsidRDefault="00B500DC" w:rsidP="00B500DC">
      <w:r w:rsidRPr="00B500DC">
        <w:rPr>
          <w:bCs/>
          <w:iCs/>
        </w:rPr>
        <w:t xml:space="preserve">Principperne er den 6. februar 2014 drøftet med Helsingør Lærerforening. </w:t>
      </w:r>
    </w:p>
    <w:p w:rsidR="00B500DC" w:rsidRPr="00B500DC" w:rsidRDefault="00B500DC" w:rsidP="00B500DC">
      <w:pPr>
        <w:rPr>
          <w:bCs/>
          <w:iCs/>
        </w:rPr>
      </w:pPr>
      <w:r w:rsidRPr="00B500DC">
        <w:rPr>
          <w:bCs/>
          <w:iCs/>
        </w:rPr>
        <w:t xml:space="preserve">Center for Skoler og Dagtilbud og skolelederne er enig med Helsingør Lærerforening i, at: </w:t>
      </w:r>
    </w:p>
    <w:p w:rsidR="00B500DC" w:rsidRPr="00B500DC" w:rsidRDefault="00B500DC" w:rsidP="00B500DC"/>
    <w:p w:rsidR="00B500DC" w:rsidRPr="00B500DC" w:rsidRDefault="00B500DC" w:rsidP="00D964D9">
      <w:pPr>
        <w:numPr>
          <w:ilvl w:val="1"/>
          <w:numId w:val="4"/>
        </w:numPr>
      </w:pPr>
      <w:r w:rsidRPr="00B500DC">
        <w:t xml:space="preserve">Det er vigtigt at følge op på, om den enkelte medarbejder kan nå at udføre sine aftalte opgaver, inkl. forberedelsen. Derfor drøfter leder og medarbejder løbende status på dette. </w:t>
      </w:r>
    </w:p>
    <w:p w:rsidR="00B500DC" w:rsidRPr="00B500DC" w:rsidRDefault="00B500DC" w:rsidP="00D964D9">
      <w:pPr>
        <w:numPr>
          <w:ilvl w:val="1"/>
          <w:numId w:val="4"/>
        </w:numPr>
      </w:pPr>
      <w:r w:rsidRPr="00B500DC">
        <w:t xml:space="preserve">Skoleledelsen skal sikre, at den præsterede arbejdstid bliver registreret. </w:t>
      </w:r>
    </w:p>
    <w:p w:rsidR="00B500DC" w:rsidRPr="00B500DC" w:rsidRDefault="00B500DC" w:rsidP="00D964D9">
      <w:pPr>
        <w:numPr>
          <w:ilvl w:val="1"/>
          <w:numId w:val="4"/>
        </w:numPr>
      </w:pPr>
      <w:r w:rsidRPr="00B500DC">
        <w:t xml:space="preserve">Ved tilrettelæggelsen af arbejdet for medarbejdere med nedsat arbejdstid, bør der så vidt muligt tages hensyn til begrundelsen for den nedsatte arbejdstid. Det bør afspejles i undervisningsdelen, at man er deltidsansat. Dette gælder også ved aldersreduktion eller frikøb. </w:t>
      </w:r>
    </w:p>
    <w:p w:rsidR="00B500DC" w:rsidRPr="00B500DC" w:rsidRDefault="00B500DC" w:rsidP="00B500DC"/>
    <w:p w:rsidR="00B500DC" w:rsidRDefault="00B500DC" w:rsidP="000D6117">
      <w:pPr>
        <w:ind w:left="720" w:firstLine="360"/>
        <w:rPr>
          <w:bCs/>
          <w:iCs/>
        </w:rPr>
      </w:pPr>
      <w:r w:rsidRPr="00B500DC">
        <w:rPr>
          <w:bCs/>
          <w:iCs/>
        </w:rPr>
        <w:t>Der henvises i øvrigt til lov nr. 409 af 26.4.2013 om de nye arbejdstidsregler.</w:t>
      </w: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rPr>
          <w:bCs/>
          <w:iCs/>
        </w:rPr>
      </w:pPr>
    </w:p>
    <w:p w:rsidR="006D3E57" w:rsidRDefault="006D3E57" w:rsidP="000D6117">
      <w:pPr>
        <w:ind w:left="720" w:firstLine="360"/>
      </w:pPr>
    </w:p>
    <w:p w:rsidR="00CA494A" w:rsidRDefault="00CA494A" w:rsidP="00FC71FB">
      <w:pPr>
        <w:rPr>
          <w:b/>
        </w:rPr>
      </w:pPr>
    </w:p>
    <w:p w:rsidR="00FC71FB" w:rsidRPr="00427B51" w:rsidRDefault="00052EA1" w:rsidP="001F75DE">
      <w:pPr>
        <w:pStyle w:val="Overskrift1"/>
      </w:pPr>
      <w:bookmarkStart w:id="29" w:name="_Toc414871201"/>
      <w:r>
        <w:t>Bilag 5: Vidtgående s</w:t>
      </w:r>
      <w:r w:rsidR="00FC71FB" w:rsidRPr="00427B51">
        <w:t>pecialundervisning og specialpædagogisk bistand</w:t>
      </w:r>
      <w:bookmarkEnd w:id="29"/>
      <w:r w:rsidR="00FC71FB" w:rsidRPr="00427B51">
        <w:tab/>
      </w:r>
    </w:p>
    <w:p w:rsidR="008A6DF3" w:rsidRDefault="008A6DF3" w:rsidP="00FC71FB">
      <w:pPr>
        <w:rPr>
          <w:b/>
        </w:rPr>
      </w:pPr>
    </w:p>
    <w:p w:rsidR="008A6DF3" w:rsidRDefault="008A6DF3" w:rsidP="001F75DE">
      <w:pPr>
        <w:pStyle w:val="Overskrift3"/>
      </w:pPr>
      <w:bookmarkStart w:id="30" w:name="_Toc414871202"/>
      <w:r w:rsidRPr="008A6DF3">
        <w:t>Skolelederens ansvar</w:t>
      </w:r>
      <w:bookmarkEnd w:id="30"/>
      <w:r w:rsidRPr="008A6DF3">
        <w:tab/>
      </w:r>
    </w:p>
    <w:p w:rsidR="00640212" w:rsidRDefault="00684A28" w:rsidP="008A6DF3">
      <w:r>
        <w:t>Beslutning om at henvise en elev til specialpædagogisk bistand inden for skolens rammer træffes af skolens leder på baggrund af en pædagogisk-psykologisk vurdering.</w:t>
      </w:r>
    </w:p>
    <w:p w:rsidR="00684A28" w:rsidRDefault="00684A28" w:rsidP="008A6DF3">
      <w:r>
        <w:t>Foreligger der ikke tilslutning fra forældrene, kan den specialpædagogiske bistand kun finde sted, hvis skolelederen finder det absolut påkrævet.</w:t>
      </w:r>
    </w:p>
    <w:p w:rsidR="00684A28" w:rsidRDefault="00684A28" w:rsidP="008A6DF3"/>
    <w:p w:rsidR="00684A28" w:rsidRDefault="00684A28" w:rsidP="008A6DF3">
      <w:r>
        <w:t>Skolens leder følger udviklingen hos elever, som modtager specialpædagogisk bistand og der skal mindst én gang årligt tages stilling til, om den specialpædagogiske bistand til fortsættes, ændres eller ophøre.</w:t>
      </w:r>
    </w:p>
    <w:p w:rsidR="00684A28" w:rsidRPr="00640212" w:rsidRDefault="00684A28" w:rsidP="008A6DF3"/>
    <w:p w:rsidR="00684A28" w:rsidRPr="00684A28" w:rsidRDefault="00684A28" w:rsidP="00FC71FB">
      <w:r>
        <w:t>Hvis eleven skønnes at have behov for vidtgående specialundervisning i en specialskole, indstiller skolens leder i samråd med forældrene til drøftelse i ”Fællesvisitationsudvalget”. Udgiften til specialskolen afholdes af distrik</w:t>
      </w:r>
      <w:r w:rsidR="00A70F5E">
        <w:t>t</w:t>
      </w:r>
      <w:r>
        <w:t>sskolen.</w:t>
      </w:r>
    </w:p>
    <w:p w:rsidR="00684A28" w:rsidRDefault="00684A28" w:rsidP="00FC71FB">
      <w:pPr>
        <w:rPr>
          <w:b/>
        </w:rPr>
      </w:pPr>
    </w:p>
    <w:p w:rsidR="008A6DF3" w:rsidRPr="008A6DF3" w:rsidRDefault="00FC71FB" w:rsidP="001F75DE">
      <w:pPr>
        <w:pStyle w:val="Overskrift3"/>
      </w:pPr>
      <w:bookmarkStart w:id="31" w:name="_Toc414871203"/>
      <w:r w:rsidRPr="008A6DF3">
        <w:t>Specialklasser/specialskoler</w:t>
      </w:r>
      <w:r w:rsidR="00D363E4">
        <w:t xml:space="preserve"> i Helsingør Kommune</w:t>
      </w:r>
      <w:bookmarkEnd w:id="31"/>
    </w:p>
    <w:p w:rsidR="008A6DF3" w:rsidRDefault="008A6DF3" w:rsidP="00FC71FB"/>
    <w:p w:rsidR="008A6DF3" w:rsidRDefault="008A6DF3" w:rsidP="00FC71FB">
      <w:r>
        <w:t>Specialklasser:</w:t>
      </w:r>
    </w:p>
    <w:p w:rsidR="006E3172" w:rsidRDefault="008A6DF3" w:rsidP="008A6DF3">
      <w:pPr>
        <w:autoSpaceDE w:val="0"/>
        <w:autoSpaceDN w:val="0"/>
        <w:adjustRightInd w:val="0"/>
        <w:rPr>
          <w:rFonts w:cs="Verdana"/>
        </w:rPr>
      </w:pPr>
      <w:r>
        <w:rPr>
          <w:rFonts w:cs="Verdana"/>
        </w:rPr>
        <w:t>Skoletilbud til børn med generelle indlæringsvanskeligheder i et omfang, så barnet end ikke med omfattende støtte vil kunne følge undervisningen i en almindelig klasse. Vurderingen af, om dette kriterium er opfyldt baserer sig på en psykologisk og pædagogisk helhedsvurdering på baggrund af relevante faglige prøver, funktionsbeskrivelser m.v.</w:t>
      </w:r>
      <w:r w:rsidR="006E3172">
        <w:rPr>
          <w:rFonts w:cs="Verdana"/>
        </w:rPr>
        <w:t xml:space="preserve"> </w:t>
      </w:r>
    </w:p>
    <w:p w:rsidR="008A6DF3" w:rsidRDefault="0065234E" w:rsidP="008A6DF3">
      <w:pPr>
        <w:autoSpaceDE w:val="0"/>
        <w:autoSpaceDN w:val="0"/>
        <w:adjustRightInd w:val="0"/>
        <w:rPr>
          <w:rFonts w:cs="Verdana"/>
        </w:rPr>
      </w:pPr>
      <w:r>
        <w:rPr>
          <w:rFonts w:cs="Verdana"/>
        </w:rPr>
        <w:t>Specialklasserne</w:t>
      </w:r>
      <w:r w:rsidR="006E3172">
        <w:rPr>
          <w:rFonts w:cs="Verdana"/>
        </w:rPr>
        <w:t xml:space="preserve"> i </w:t>
      </w:r>
      <w:r w:rsidR="006E3172" w:rsidRPr="006E3172">
        <w:rPr>
          <w:rFonts w:cs="Verdana"/>
        </w:rPr>
        <w:t>Helsingør Kommune</w:t>
      </w:r>
      <w:r w:rsidR="006E3172">
        <w:rPr>
          <w:rFonts w:cs="Verdana"/>
        </w:rPr>
        <w:t xml:space="preserve"> er besluttet nedlagt og er derfor under udfasning. Elever med generelle indlæringsvanskeligheder skal fremadrettet inkluderes i almenskolen. </w:t>
      </w:r>
    </w:p>
    <w:p w:rsidR="008A6DF3" w:rsidRDefault="008A6DF3" w:rsidP="008A6DF3">
      <w:pPr>
        <w:autoSpaceDE w:val="0"/>
        <w:autoSpaceDN w:val="0"/>
        <w:adjustRightInd w:val="0"/>
        <w:rPr>
          <w:rFonts w:ascii="Verdana,Bold" w:hAnsi="Verdana,Bold" w:cs="Verdana,Bold"/>
          <w:b/>
          <w:bCs/>
        </w:rPr>
      </w:pPr>
    </w:p>
    <w:p w:rsidR="008A6DF3" w:rsidRPr="008A6DF3" w:rsidRDefault="008A6DF3" w:rsidP="008A6DF3">
      <w:pPr>
        <w:autoSpaceDE w:val="0"/>
        <w:autoSpaceDN w:val="0"/>
        <w:adjustRightInd w:val="0"/>
        <w:rPr>
          <w:rFonts w:cs="Verdana,Bold"/>
          <w:bCs/>
        </w:rPr>
      </w:pPr>
      <w:r w:rsidRPr="008A6DF3">
        <w:rPr>
          <w:rFonts w:cs="Verdana,Bold"/>
          <w:bCs/>
        </w:rPr>
        <w:t>Base 10 – specialklasse på 10. klassetrin</w:t>
      </w:r>
      <w:r w:rsidR="001E72E9">
        <w:rPr>
          <w:rFonts w:cs="Verdana,Bold"/>
          <w:bCs/>
        </w:rPr>
        <w:t>:</w:t>
      </w:r>
    </w:p>
    <w:p w:rsidR="008A6DF3" w:rsidRDefault="008A6DF3" w:rsidP="008A6DF3">
      <w:pPr>
        <w:autoSpaceDE w:val="0"/>
        <w:autoSpaceDN w:val="0"/>
        <w:adjustRightInd w:val="0"/>
        <w:rPr>
          <w:rFonts w:cs="Verdana"/>
        </w:rPr>
      </w:pPr>
      <w:r>
        <w:rPr>
          <w:rFonts w:cs="Verdana"/>
        </w:rPr>
        <w:t>Hovedkriteriet er generelle indlæringsvanskeligheder i et omfang, så eleven end ikke med</w:t>
      </w:r>
      <w:r w:rsidR="001E72E9">
        <w:rPr>
          <w:rFonts w:cs="Verdana"/>
        </w:rPr>
        <w:t xml:space="preserve"> </w:t>
      </w:r>
      <w:r>
        <w:rPr>
          <w:rFonts w:cs="Verdana"/>
        </w:rPr>
        <w:t>omfattende støtte vil kunne følge undervisningen i en almen 10. klasse. Vurderingen af, om</w:t>
      </w:r>
      <w:r w:rsidR="001E72E9">
        <w:rPr>
          <w:rFonts w:cs="Verdana"/>
        </w:rPr>
        <w:t xml:space="preserve"> </w:t>
      </w:r>
      <w:r>
        <w:rPr>
          <w:rFonts w:cs="Verdana"/>
        </w:rPr>
        <w:t>kriteriet er opfyldt, baserer sig på en psykologisk og pædagogisk helhedsvurdering på</w:t>
      </w:r>
      <w:r w:rsidR="001E72E9">
        <w:rPr>
          <w:rFonts w:cs="Verdana"/>
        </w:rPr>
        <w:t xml:space="preserve"> </w:t>
      </w:r>
      <w:r>
        <w:rPr>
          <w:rFonts w:cs="Verdana"/>
        </w:rPr>
        <w:t>baggrund af relevante faglige prøver, funktionsbeskrivelser m.v.</w:t>
      </w:r>
    </w:p>
    <w:p w:rsidR="008A6DF3" w:rsidRDefault="008A6DF3" w:rsidP="008A6DF3">
      <w:pPr>
        <w:autoSpaceDE w:val="0"/>
        <w:autoSpaceDN w:val="0"/>
        <w:adjustRightInd w:val="0"/>
        <w:rPr>
          <w:rFonts w:ascii="Verdana,Bold" w:hAnsi="Verdana,Bold" w:cs="Verdana,Bold"/>
          <w:b/>
          <w:bCs/>
        </w:rPr>
      </w:pPr>
    </w:p>
    <w:p w:rsidR="008A6DF3" w:rsidRPr="008A6DF3" w:rsidRDefault="008A6DF3" w:rsidP="008A6DF3">
      <w:pPr>
        <w:autoSpaceDE w:val="0"/>
        <w:autoSpaceDN w:val="0"/>
        <w:adjustRightInd w:val="0"/>
        <w:rPr>
          <w:rFonts w:cs="Verdana,Bold"/>
          <w:bCs/>
        </w:rPr>
      </w:pPr>
      <w:r w:rsidRPr="008A6DF3">
        <w:rPr>
          <w:rFonts w:cs="Verdana,Bold"/>
          <w:bCs/>
        </w:rPr>
        <w:t>ITO-klasse</w:t>
      </w:r>
      <w:r w:rsidR="001E72E9">
        <w:rPr>
          <w:rFonts w:cs="Verdana,Bold"/>
          <w:bCs/>
        </w:rPr>
        <w:t>:</w:t>
      </w:r>
    </w:p>
    <w:p w:rsidR="008A6DF3" w:rsidRDefault="008A6DF3" w:rsidP="008A6DF3">
      <w:pPr>
        <w:autoSpaceDE w:val="0"/>
        <w:autoSpaceDN w:val="0"/>
        <w:adjustRightInd w:val="0"/>
        <w:rPr>
          <w:rFonts w:cs="Verdana"/>
        </w:rPr>
      </w:pPr>
      <w:r>
        <w:rPr>
          <w:rFonts w:cs="Verdana"/>
        </w:rPr>
        <w:t>Normalt begavede elever uden store adfærds- eller emotionelle vanskeligheder, men med så store og vedblivende læse/skrive vanskeligheder, at en målrettet indsats er påkrævet. Elevens handicap skal være så vidtgående, at denne ikke kan integreres i en almen 10. klasse</w:t>
      </w:r>
    </w:p>
    <w:p w:rsidR="008A6DF3" w:rsidRDefault="008A6DF3" w:rsidP="008A6DF3">
      <w:pPr>
        <w:autoSpaceDE w:val="0"/>
        <w:autoSpaceDN w:val="0"/>
        <w:adjustRightInd w:val="0"/>
        <w:rPr>
          <w:rFonts w:ascii="Verdana,Bold" w:hAnsi="Verdana,Bold" w:cs="Verdana,Bold"/>
          <w:b/>
          <w:bCs/>
        </w:rPr>
      </w:pPr>
    </w:p>
    <w:p w:rsidR="008A6DF3" w:rsidRPr="008A6DF3" w:rsidRDefault="008A6DF3" w:rsidP="008A6DF3">
      <w:pPr>
        <w:autoSpaceDE w:val="0"/>
        <w:autoSpaceDN w:val="0"/>
        <w:adjustRightInd w:val="0"/>
        <w:rPr>
          <w:rFonts w:cs="Verdana,Bold"/>
          <w:bCs/>
        </w:rPr>
      </w:pPr>
      <w:r w:rsidRPr="008A6DF3">
        <w:rPr>
          <w:rFonts w:cs="Verdana,Bold"/>
          <w:bCs/>
        </w:rPr>
        <w:t>A-klasserne</w:t>
      </w:r>
      <w:r w:rsidR="001E72E9">
        <w:rPr>
          <w:rFonts w:cs="Verdana,Bold"/>
          <w:bCs/>
        </w:rPr>
        <w:t>:</w:t>
      </w:r>
    </w:p>
    <w:p w:rsidR="008A6DF3" w:rsidRDefault="008A6DF3" w:rsidP="008A6DF3">
      <w:pPr>
        <w:autoSpaceDE w:val="0"/>
        <w:autoSpaceDN w:val="0"/>
        <w:adjustRightInd w:val="0"/>
        <w:rPr>
          <w:rFonts w:cs="Verdana"/>
        </w:rPr>
      </w:pPr>
      <w:r>
        <w:rPr>
          <w:rFonts w:cs="Verdana"/>
        </w:rPr>
        <w:t>Tilbuddet omfatter normaltbegavede elever i 8., 9. og 10. klasse, der er i skolevanskeligheder</w:t>
      </w:r>
      <w:r w:rsidR="001E72E9">
        <w:rPr>
          <w:rFonts w:cs="Verdana"/>
        </w:rPr>
        <w:t xml:space="preserve"> </w:t>
      </w:r>
      <w:r>
        <w:rPr>
          <w:rFonts w:cs="Verdana"/>
        </w:rPr>
        <w:t>og ikke længere kan rummes i skolen/klassen, på grund af faglige og adfærdsmæssige</w:t>
      </w:r>
      <w:r w:rsidR="001E72E9">
        <w:rPr>
          <w:rFonts w:cs="Verdana"/>
        </w:rPr>
        <w:t xml:space="preserve"> </w:t>
      </w:r>
      <w:r>
        <w:rPr>
          <w:rFonts w:cs="Verdana"/>
        </w:rPr>
        <w:t>vanskeligheder, der ofte har medført en dårlig trivsel og et manglende selvværd.</w:t>
      </w:r>
    </w:p>
    <w:p w:rsidR="008A6DF3" w:rsidRDefault="008A6DF3" w:rsidP="008A6DF3">
      <w:pPr>
        <w:autoSpaceDE w:val="0"/>
        <w:autoSpaceDN w:val="0"/>
        <w:adjustRightInd w:val="0"/>
        <w:rPr>
          <w:rFonts w:ascii="Verdana,Bold" w:hAnsi="Verdana,Bold" w:cs="Verdana,Bold"/>
          <w:b/>
          <w:bCs/>
        </w:rPr>
      </w:pPr>
    </w:p>
    <w:p w:rsidR="008A6DF3" w:rsidRPr="008A6DF3" w:rsidRDefault="008A6DF3" w:rsidP="008A6DF3">
      <w:pPr>
        <w:autoSpaceDE w:val="0"/>
        <w:autoSpaceDN w:val="0"/>
        <w:adjustRightInd w:val="0"/>
        <w:rPr>
          <w:rFonts w:cs="Verdana,Bold"/>
          <w:bCs/>
        </w:rPr>
      </w:pPr>
      <w:r w:rsidRPr="008A6DF3">
        <w:rPr>
          <w:rFonts w:cs="Verdana,Bold"/>
          <w:bCs/>
        </w:rPr>
        <w:t>Bregnehøj</w:t>
      </w:r>
      <w:r w:rsidR="001E72E9">
        <w:rPr>
          <w:rFonts w:cs="Verdana,Bold"/>
          <w:bCs/>
        </w:rPr>
        <w:t>:</w:t>
      </w:r>
    </w:p>
    <w:p w:rsidR="008A6DF3" w:rsidRDefault="008A6DF3" w:rsidP="008A6DF3">
      <w:pPr>
        <w:autoSpaceDE w:val="0"/>
        <w:autoSpaceDN w:val="0"/>
        <w:adjustRightInd w:val="0"/>
        <w:rPr>
          <w:rFonts w:cs="Verdana"/>
        </w:rPr>
      </w:pPr>
      <w:r>
        <w:rPr>
          <w:rFonts w:cs="Verdana"/>
        </w:rPr>
        <w:t>Målgruppen er normaltbegavede elever med alvorlige sociale - og følelsesmæssige</w:t>
      </w:r>
    </w:p>
    <w:p w:rsidR="008A6DF3" w:rsidRDefault="008A6DF3" w:rsidP="008A6DF3">
      <w:pPr>
        <w:autoSpaceDE w:val="0"/>
        <w:autoSpaceDN w:val="0"/>
        <w:adjustRightInd w:val="0"/>
        <w:rPr>
          <w:rFonts w:cs="Verdana"/>
        </w:rPr>
      </w:pPr>
      <w:r>
        <w:rPr>
          <w:rFonts w:cs="Verdana"/>
        </w:rPr>
        <w:t>vanskeligheder, som har behov for et miljøterapeutisk helhedstilbud som anbringelsesforebyggende tiltag. Det er en forudsætning for indstilling, at barnets forældre har deltaget i møde med skoleleder fra Bregnehøj, psykolog fra Børne- og Ungerådgivningen og rådgiver fra Socialforvaltningen.</w:t>
      </w:r>
    </w:p>
    <w:p w:rsidR="008A6DF3" w:rsidRDefault="008A6DF3" w:rsidP="008A6DF3">
      <w:pPr>
        <w:autoSpaceDE w:val="0"/>
        <w:autoSpaceDN w:val="0"/>
        <w:adjustRightInd w:val="0"/>
        <w:rPr>
          <w:rFonts w:ascii="Verdana,Bold" w:hAnsi="Verdana,Bold" w:cs="Verdana,Bold"/>
          <w:b/>
          <w:bCs/>
        </w:rPr>
      </w:pPr>
    </w:p>
    <w:p w:rsidR="008A6DF3" w:rsidRPr="008A6DF3" w:rsidRDefault="008A6DF3" w:rsidP="008A6DF3">
      <w:pPr>
        <w:autoSpaceDE w:val="0"/>
        <w:autoSpaceDN w:val="0"/>
        <w:adjustRightInd w:val="0"/>
        <w:rPr>
          <w:rFonts w:cs="Verdana,Bold"/>
          <w:bCs/>
        </w:rPr>
      </w:pPr>
      <w:r w:rsidRPr="008A6DF3">
        <w:rPr>
          <w:rFonts w:cs="Verdana,Bold"/>
          <w:bCs/>
        </w:rPr>
        <w:t>Familiecentret Løvdal – familieklasse</w:t>
      </w:r>
      <w:r w:rsidR="001E72E9">
        <w:rPr>
          <w:rFonts w:cs="Verdana,Bold"/>
          <w:bCs/>
        </w:rPr>
        <w:t>:</w:t>
      </w:r>
    </w:p>
    <w:p w:rsidR="008A6DF3" w:rsidRDefault="008A6DF3" w:rsidP="008A6DF3">
      <w:pPr>
        <w:autoSpaceDE w:val="0"/>
        <w:autoSpaceDN w:val="0"/>
        <w:adjustRightInd w:val="0"/>
        <w:rPr>
          <w:rFonts w:cs="Verdana"/>
        </w:rPr>
      </w:pPr>
      <w:r>
        <w:rPr>
          <w:rFonts w:cs="Verdana"/>
        </w:rPr>
        <w:t>Familiecenter Løvdal er et tilbud til alle familier i Helsingør Kommune der oplever at deres børn ikke udnytter deres potentialer og kompetencer. Centret er et af Helsingør Kommunes tilbud til</w:t>
      </w:r>
      <w:r w:rsidR="001E72E9">
        <w:rPr>
          <w:rFonts w:cs="Verdana"/>
        </w:rPr>
        <w:t xml:space="preserve"> </w:t>
      </w:r>
      <w:r>
        <w:rPr>
          <w:rFonts w:cs="Verdana"/>
        </w:rPr>
        <w:t>børn og elever med adfærd, kontakt &amp; trivselsproblemer i dagtilbud eller folkeskole.</w:t>
      </w:r>
    </w:p>
    <w:p w:rsidR="008A6DF3" w:rsidRDefault="008A6DF3" w:rsidP="008A6DF3">
      <w:pPr>
        <w:autoSpaceDE w:val="0"/>
        <w:autoSpaceDN w:val="0"/>
        <w:adjustRightInd w:val="0"/>
        <w:rPr>
          <w:rFonts w:cs="Verdana"/>
        </w:rPr>
      </w:pPr>
      <w:r>
        <w:rPr>
          <w:rFonts w:cs="Verdana"/>
        </w:rPr>
        <w:t>Forudsætningen for at komme på familiecentret er, at man har en mor eller far med på</w:t>
      </w:r>
      <w:r w:rsidR="001E72E9">
        <w:rPr>
          <w:rFonts w:cs="Verdana"/>
        </w:rPr>
        <w:t xml:space="preserve"> </w:t>
      </w:r>
      <w:r>
        <w:rPr>
          <w:rFonts w:cs="Verdana"/>
        </w:rPr>
        <w:t>centret. Familiecentret er et tilbud til forældre, der vil gøre en ekstra indsats sammen med deres børn. En indsats der ender med, at deres børn bliver bedre skolelever eller trives bedre i deres dagtilbud. Skolerne har også egne familieklasser.</w:t>
      </w:r>
    </w:p>
    <w:p w:rsidR="008A6DF3" w:rsidRDefault="008A6DF3" w:rsidP="008A6DF3">
      <w:pPr>
        <w:autoSpaceDE w:val="0"/>
        <w:autoSpaceDN w:val="0"/>
        <w:adjustRightInd w:val="0"/>
        <w:rPr>
          <w:rFonts w:ascii="Verdana,Bold" w:hAnsi="Verdana,Bold" w:cs="Verdana,Bold"/>
          <w:b/>
          <w:bCs/>
        </w:rPr>
      </w:pPr>
    </w:p>
    <w:p w:rsidR="008A6DF3" w:rsidRPr="008A6DF3" w:rsidRDefault="008A6DF3" w:rsidP="008A6DF3">
      <w:pPr>
        <w:autoSpaceDE w:val="0"/>
        <w:autoSpaceDN w:val="0"/>
        <w:adjustRightInd w:val="0"/>
        <w:rPr>
          <w:rFonts w:cs="Verdana,Bold"/>
          <w:bCs/>
        </w:rPr>
      </w:pPr>
      <w:r w:rsidRPr="008A6DF3">
        <w:rPr>
          <w:rFonts w:cs="Verdana,Bold"/>
          <w:bCs/>
        </w:rPr>
        <w:t>Familiecentret Løvdal – heldagsskolen</w:t>
      </w:r>
      <w:r w:rsidR="001E72E9">
        <w:rPr>
          <w:rFonts w:cs="Verdana,Bold"/>
          <w:bCs/>
        </w:rPr>
        <w:t>:</w:t>
      </w:r>
    </w:p>
    <w:p w:rsidR="008A6DF3" w:rsidRDefault="008A6DF3" w:rsidP="008A6DF3">
      <w:pPr>
        <w:autoSpaceDE w:val="0"/>
        <w:autoSpaceDN w:val="0"/>
        <w:adjustRightInd w:val="0"/>
        <w:rPr>
          <w:rFonts w:cs="Verdana"/>
        </w:rPr>
      </w:pPr>
      <w:r>
        <w:rPr>
          <w:rFonts w:cs="Verdana"/>
        </w:rPr>
        <w:t>Heldagsskole er en folkeskole for normaltbegavede børn, der har adfærds-, kontakt- og trivselsvanskeligheder.</w:t>
      </w:r>
    </w:p>
    <w:p w:rsidR="008A6DF3" w:rsidRDefault="008A6DF3" w:rsidP="008A6DF3">
      <w:pPr>
        <w:autoSpaceDE w:val="0"/>
        <w:autoSpaceDN w:val="0"/>
        <w:adjustRightInd w:val="0"/>
        <w:rPr>
          <w:rFonts w:ascii="Verdana,Bold" w:hAnsi="Verdana,Bold" w:cs="Verdana,Bold"/>
          <w:b/>
          <w:bCs/>
        </w:rPr>
      </w:pPr>
    </w:p>
    <w:p w:rsidR="008A6DF3" w:rsidRPr="008A6DF3" w:rsidRDefault="008A6DF3" w:rsidP="008A6DF3">
      <w:pPr>
        <w:autoSpaceDE w:val="0"/>
        <w:autoSpaceDN w:val="0"/>
        <w:adjustRightInd w:val="0"/>
        <w:rPr>
          <w:rFonts w:cs="Verdana,Bold"/>
          <w:bCs/>
        </w:rPr>
      </w:pPr>
      <w:r w:rsidRPr="008A6DF3">
        <w:rPr>
          <w:rFonts w:cs="Verdana,Bold"/>
          <w:bCs/>
        </w:rPr>
        <w:t>D-klasserne</w:t>
      </w:r>
      <w:r w:rsidR="001E72E9">
        <w:rPr>
          <w:rFonts w:cs="Verdana,Bold"/>
          <w:bCs/>
        </w:rPr>
        <w:t>:</w:t>
      </w:r>
    </w:p>
    <w:p w:rsidR="008A6DF3" w:rsidRDefault="008A6DF3" w:rsidP="008A6DF3">
      <w:pPr>
        <w:autoSpaceDE w:val="0"/>
        <w:autoSpaceDN w:val="0"/>
        <w:adjustRightInd w:val="0"/>
        <w:rPr>
          <w:rFonts w:cs="Verdana"/>
        </w:rPr>
      </w:pPr>
      <w:r>
        <w:rPr>
          <w:rFonts w:cs="Verdana"/>
        </w:rPr>
        <w:t>Særligt netværkstilbud. ADHD-klasserne er et integreret skole- og fritidstilbud for normalt</w:t>
      </w:r>
      <w:r w:rsidR="001E72E9">
        <w:rPr>
          <w:rFonts w:cs="Verdana"/>
        </w:rPr>
        <w:t xml:space="preserve"> </w:t>
      </w:r>
      <w:r>
        <w:rPr>
          <w:rFonts w:cs="Verdana"/>
        </w:rPr>
        <w:t>begavede elever med diagnosen ADHD.</w:t>
      </w:r>
    </w:p>
    <w:p w:rsidR="008A6DF3" w:rsidRDefault="008A6DF3" w:rsidP="008A6DF3">
      <w:pPr>
        <w:autoSpaceDE w:val="0"/>
        <w:autoSpaceDN w:val="0"/>
        <w:adjustRightInd w:val="0"/>
        <w:rPr>
          <w:rFonts w:ascii="Verdana,Bold" w:hAnsi="Verdana,Bold" w:cs="Verdana,Bold"/>
          <w:b/>
          <w:bCs/>
        </w:rPr>
      </w:pPr>
    </w:p>
    <w:p w:rsidR="008A6DF3" w:rsidRPr="008A6DF3" w:rsidRDefault="008A6DF3" w:rsidP="008A6DF3">
      <w:pPr>
        <w:autoSpaceDE w:val="0"/>
        <w:autoSpaceDN w:val="0"/>
        <w:adjustRightInd w:val="0"/>
        <w:rPr>
          <w:rFonts w:cs="Verdana,Bold"/>
          <w:bCs/>
        </w:rPr>
      </w:pPr>
      <w:r w:rsidRPr="008A6DF3">
        <w:rPr>
          <w:rFonts w:cs="Verdana,Bold"/>
          <w:bCs/>
        </w:rPr>
        <w:t>H-klasserne</w:t>
      </w:r>
      <w:r w:rsidR="001E72E9">
        <w:rPr>
          <w:rFonts w:cs="Verdana,Bold"/>
          <w:bCs/>
        </w:rPr>
        <w:t>:</w:t>
      </w:r>
    </w:p>
    <w:p w:rsidR="008A6DF3" w:rsidRDefault="008A6DF3" w:rsidP="008A6DF3">
      <w:pPr>
        <w:autoSpaceDE w:val="0"/>
        <w:autoSpaceDN w:val="0"/>
        <w:adjustRightInd w:val="0"/>
        <w:rPr>
          <w:rFonts w:cs="Verdana"/>
        </w:rPr>
      </w:pPr>
      <w:r>
        <w:rPr>
          <w:rFonts w:cs="Verdana"/>
        </w:rPr>
        <w:t>Særlige netværkstilbud. H-klasserne er et integreret skole- og fritidstilbud for normalt</w:t>
      </w:r>
    </w:p>
    <w:p w:rsidR="008A6DF3" w:rsidRDefault="008A6DF3" w:rsidP="008A6DF3">
      <w:pPr>
        <w:autoSpaceDE w:val="0"/>
        <w:autoSpaceDN w:val="0"/>
        <w:adjustRightInd w:val="0"/>
        <w:rPr>
          <w:rFonts w:cs="Verdana"/>
        </w:rPr>
      </w:pPr>
      <w:r>
        <w:rPr>
          <w:rFonts w:cs="Verdana"/>
        </w:rPr>
        <w:t>begavede elever med en gennemgribende udviklingsforstyrrelse inden for det autistiske</w:t>
      </w:r>
      <w:r w:rsidR="001E72E9">
        <w:rPr>
          <w:rFonts w:cs="Verdana"/>
        </w:rPr>
        <w:t xml:space="preserve"> </w:t>
      </w:r>
      <w:r>
        <w:rPr>
          <w:rFonts w:cs="Verdana"/>
        </w:rPr>
        <w:t>spektrum / Aspergers Syndrom. Eleverne i H-klasserne har potentiale for en almindelig</w:t>
      </w:r>
      <w:r w:rsidR="001E72E9">
        <w:rPr>
          <w:rFonts w:cs="Verdana"/>
        </w:rPr>
        <w:t xml:space="preserve"> </w:t>
      </w:r>
      <w:r>
        <w:rPr>
          <w:rFonts w:cs="Verdana"/>
        </w:rPr>
        <w:t>skolemæssig udvikling, hvor de dog udover de almindelige skolefag har behov for specifik undervisning i grundlæggende sociale færdigheder.</w:t>
      </w:r>
    </w:p>
    <w:p w:rsidR="008A6DF3" w:rsidRDefault="008A6DF3" w:rsidP="008A6DF3">
      <w:pPr>
        <w:autoSpaceDE w:val="0"/>
        <w:autoSpaceDN w:val="0"/>
        <w:adjustRightInd w:val="0"/>
        <w:rPr>
          <w:rFonts w:ascii="Verdana,Bold" w:hAnsi="Verdana,Bold" w:cs="Verdana,Bold"/>
          <w:b/>
          <w:bCs/>
        </w:rPr>
      </w:pPr>
    </w:p>
    <w:p w:rsidR="008A6DF3" w:rsidRPr="008A6DF3" w:rsidRDefault="008A6DF3" w:rsidP="008A6DF3">
      <w:pPr>
        <w:autoSpaceDE w:val="0"/>
        <w:autoSpaceDN w:val="0"/>
        <w:adjustRightInd w:val="0"/>
        <w:rPr>
          <w:rFonts w:cs="Verdana,Bold"/>
          <w:bCs/>
        </w:rPr>
      </w:pPr>
      <w:r w:rsidRPr="008A6DF3">
        <w:rPr>
          <w:rFonts w:cs="Verdana,Bold"/>
          <w:bCs/>
        </w:rPr>
        <w:t>Team V</w:t>
      </w:r>
      <w:r w:rsidR="001E72E9">
        <w:rPr>
          <w:rFonts w:cs="Verdana,Bold"/>
          <w:bCs/>
        </w:rPr>
        <w:t>:</w:t>
      </w:r>
    </w:p>
    <w:p w:rsidR="008A6DF3" w:rsidRDefault="008A6DF3" w:rsidP="008A6DF3">
      <w:pPr>
        <w:autoSpaceDE w:val="0"/>
        <w:autoSpaceDN w:val="0"/>
        <w:adjustRightInd w:val="0"/>
        <w:rPr>
          <w:rFonts w:cs="Verdana"/>
        </w:rPr>
      </w:pPr>
      <w:r>
        <w:rPr>
          <w:rFonts w:cs="Verdana"/>
        </w:rPr>
        <w:t>Team V er et skoletilbud for elever med vidtgående generelle og specifikke</w:t>
      </w:r>
    </w:p>
    <w:p w:rsidR="008A6DF3" w:rsidRDefault="008A6DF3" w:rsidP="008A6DF3">
      <w:pPr>
        <w:autoSpaceDE w:val="0"/>
        <w:autoSpaceDN w:val="0"/>
        <w:adjustRightInd w:val="0"/>
        <w:rPr>
          <w:rFonts w:cs="Verdana"/>
        </w:rPr>
      </w:pPr>
      <w:r>
        <w:rPr>
          <w:rFonts w:cs="Verdana"/>
        </w:rPr>
        <w:t>indlæringsvanskeligheder. Eleverne er på vidt forskelligt funktions</w:t>
      </w:r>
      <w:r w:rsidR="001E72E9">
        <w:rPr>
          <w:rFonts w:cs="Verdana"/>
        </w:rPr>
        <w:t>niveau, alt fra 9 mdr. til</w:t>
      </w:r>
      <w:r>
        <w:rPr>
          <w:rFonts w:cs="Verdana"/>
        </w:rPr>
        <w:t xml:space="preserve"> en forsinkelse på et par år i forhold til levealder.</w:t>
      </w:r>
    </w:p>
    <w:p w:rsidR="00BB40A7" w:rsidRDefault="00FC71FB" w:rsidP="00FC71FB">
      <w:r>
        <w:tab/>
      </w:r>
    </w:p>
    <w:p w:rsidR="00BB40A7" w:rsidRPr="00BB40A7" w:rsidRDefault="00BB40A7" w:rsidP="001F75DE">
      <w:pPr>
        <w:pStyle w:val="Overskrift3"/>
      </w:pPr>
      <w:bookmarkStart w:id="32" w:name="_Toc414871204"/>
      <w:r w:rsidRPr="00BB40A7">
        <w:t>Visitationsudvalg</w:t>
      </w:r>
      <w:bookmarkEnd w:id="32"/>
      <w:r w:rsidRPr="00BB40A7">
        <w:t xml:space="preserve"> </w:t>
      </w:r>
      <w:bookmarkStart w:id="33" w:name="bmkStart"/>
      <w:bookmarkEnd w:id="33"/>
    </w:p>
    <w:p w:rsidR="00BB40A7" w:rsidRPr="00BB40A7" w:rsidRDefault="00BB40A7" w:rsidP="00BB40A7"/>
    <w:p w:rsidR="009D5E3F" w:rsidRDefault="009D5E3F" w:rsidP="00DB61C2">
      <w:r>
        <w:t>Fra 1/9 2014 er der nedsat et</w:t>
      </w:r>
      <w:r w:rsidR="00DB61C2" w:rsidRPr="00BB40A7">
        <w:t xml:space="preserve"> ”Fællesvisitationsudvalg” for </w:t>
      </w:r>
      <w:r>
        <w:t>Center for Dagtilbud og Skoler</w:t>
      </w:r>
      <w:r w:rsidR="00DB61C2" w:rsidRPr="00BB40A7">
        <w:t xml:space="preserve"> og </w:t>
      </w:r>
      <w:r>
        <w:t xml:space="preserve">Center for </w:t>
      </w:r>
      <w:r w:rsidR="00DB61C2" w:rsidRPr="00BB40A7">
        <w:t>B</w:t>
      </w:r>
      <w:r>
        <w:t xml:space="preserve">ørn, </w:t>
      </w:r>
      <w:r w:rsidR="00DB61C2" w:rsidRPr="00BB40A7">
        <w:t>U</w:t>
      </w:r>
      <w:r>
        <w:t xml:space="preserve">nge og </w:t>
      </w:r>
      <w:r w:rsidR="00DB61C2" w:rsidRPr="00BB40A7">
        <w:t>F</w:t>
      </w:r>
      <w:r>
        <w:t xml:space="preserve">amilier. </w:t>
      </w:r>
    </w:p>
    <w:p w:rsidR="009D5E3F" w:rsidRDefault="009D5E3F" w:rsidP="00DB61C2"/>
    <w:p w:rsidR="009D5E3F" w:rsidRDefault="009D5E3F" w:rsidP="009D5E3F">
      <w:r>
        <w:t xml:space="preserve">Fællesvisitationsudvalget har to underudvalg; </w:t>
      </w:r>
    </w:p>
    <w:p w:rsidR="009D5E3F" w:rsidRDefault="00DB61C2" w:rsidP="00D964D9">
      <w:pPr>
        <w:pStyle w:val="Listeafsnit"/>
        <w:numPr>
          <w:ilvl w:val="0"/>
          <w:numId w:val="13"/>
        </w:numPr>
      </w:pPr>
      <w:r w:rsidRPr="00BB40A7">
        <w:t xml:space="preserve">Dagudvalget </w:t>
      </w:r>
    </w:p>
    <w:p w:rsidR="009D5E3F" w:rsidRDefault="00DB61C2" w:rsidP="00D964D9">
      <w:pPr>
        <w:pStyle w:val="Listeafsnit"/>
        <w:numPr>
          <w:ilvl w:val="0"/>
          <w:numId w:val="13"/>
        </w:numPr>
      </w:pPr>
      <w:r w:rsidRPr="00BB40A7">
        <w:t>Skole-revisitationsudvalget.</w:t>
      </w:r>
      <w:r w:rsidR="009D5E3F" w:rsidRPr="009D5E3F">
        <w:t xml:space="preserve"> </w:t>
      </w:r>
    </w:p>
    <w:p w:rsidR="009D5E3F" w:rsidRDefault="009D5E3F" w:rsidP="009D5E3F">
      <w:pPr>
        <w:pStyle w:val="Listeafsnit"/>
        <w:ind w:left="1854"/>
      </w:pPr>
    </w:p>
    <w:p w:rsidR="009D5E3F" w:rsidRPr="00BB40A7" w:rsidRDefault="009D5E3F" w:rsidP="009D5E3F">
      <w:r>
        <w:t>De to</w:t>
      </w:r>
      <w:r w:rsidRPr="00BB40A7">
        <w:t xml:space="preserve"> underudvalg visiterer eller sender sager videre til Fællevisitationsudvalget. </w:t>
      </w:r>
    </w:p>
    <w:p w:rsidR="00BB40A7" w:rsidRDefault="009D5E3F" w:rsidP="00BB40A7">
      <w:r>
        <w:t>Der visiteres</w:t>
      </w:r>
      <w:r w:rsidR="00BB40A7" w:rsidRPr="00BB40A7">
        <w:t xml:space="preserve"> efter </w:t>
      </w:r>
      <w:r>
        <w:t xml:space="preserve">henholdsvis </w:t>
      </w:r>
      <w:r w:rsidR="00BB40A7" w:rsidRPr="00BB40A7">
        <w:t xml:space="preserve">Serviceloven, Folkeskoleloven for særlige skoletilbud og </w:t>
      </w:r>
      <w:r>
        <w:t>D</w:t>
      </w:r>
      <w:r w:rsidR="00BB40A7" w:rsidRPr="00BB40A7">
        <w:t>agtilbudsloven vedr. støttepædagog</w:t>
      </w:r>
      <w:r>
        <w:t>.</w:t>
      </w:r>
    </w:p>
    <w:p w:rsidR="006D3E57" w:rsidRDefault="006D3E57" w:rsidP="00BB40A7"/>
    <w:p w:rsidR="006D3E57" w:rsidRDefault="006D3E57" w:rsidP="00BB40A7"/>
    <w:p w:rsidR="006D3E57" w:rsidRDefault="006D3E57" w:rsidP="00BB40A7"/>
    <w:p w:rsidR="006D3E57" w:rsidRDefault="006D3E57" w:rsidP="00BB40A7"/>
    <w:p w:rsidR="006D3E57" w:rsidRDefault="006D3E57" w:rsidP="00BB40A7"/>
    <w:p w:rsidR="006D3E57" w:rsidRDefault="006D3E57" w:rsidP="00BB40A7"/>
    <w:p w:rsidR="006D3E57" w:rsidRDefault="006D3E57" w:rsidP="00BB40A7"/>
    <w:p w:rsidR="006D3E57" w:rsidRDefault="006D3E57" w:rsidP="00BB40A7"/>
    <w:p w:rsidR="006D3E57" w:rsidRDefault="006D3E57" w:rsidP="00BB40A7"/>
    <w:p w:rsidR="006D3E57" w:rsidRDefault="006D3E57" w:rsidP="00BB40A7"/>
    <w:p w:rsidR="006D3E57" w:rsidRDefault="006D3E57" w:rsidP="00BB40A7"/>
    <w:p w:rsidR="009D5E3F" w:rsidRPr="00BB40A7" w:rsidRDefault="009D5E3F" w:rsidP="00BB40A7"/>
    <w:p w:rsidR="00D45066" w:rsidRDefault="00FC71FB" w:rsidP="001F75DE">
      <w:pPr>
        <w:pStyle w:val="Overskrift1"/>
      </w:pPr>
      <w:bookmarkStart w:id="34" w:name="_Toc414871205"/>
      <w:r w:rsidRPr="00427B51">
        <w:t>B</w:t>
      </w:r>
      <w:r w:rsidR="000D6117">
        <w:t>ilag 6: SFO</w:t>
      </w:r>
      <w:bookmarkEnd w:id="34"/>
      <w:r w:rsidR="000D6117">
        <w:t xml:space="preserve"> </w:t>
      </w:r>
    </w:p>
    <w:p w:rsidR="00D45066" w:rsidRDefault="00843F0D" w:rsidP="00CA18B5">
      <w:pPr>
        <w:ind w:left="0" w:firstLine="1134"/>
        <w:rPr>
          <w:sz w:val="22"/>
          <w:szCs w:val="22"/>
        </w:rPr>
      </w:pPr>
      <w:r>
        <w:t>Generelt</w:t>
      </w:r>
      <w:r w:rsidR="00CA18B5">
        <w:t xml:space="preserve"> vedr. SFO:</w:t>
      </w:r>
    </w:p>
    <w:p w:rsidR="00D45066" w:rsidRDefault="00D45066" w:rsidP="00D45066">
      <w:r w:rsidRPr="00CA18B5">
        <w:t xml:space="preserve">Helsingør Kommune har til hver skole tilknyttet et institutionstilbud til børn i indskolingen betegnet SFO - SkoleFritidsOrdning. SFO’en er en integreret del af skolen og er beliggende på eller ved skolen med skolens leder som overordnet leder. Den daglige ledelse varetages af en SFO-afdelingsleder, som er en del af skolens ledelsesteam på lige fod med de øvrige afdelingsledere. </w:t>
      </w:r>
    </w:p>
    <w:p w:rsidR="00505C67" w:rsidRDefault="00505C67" w:rsidP="00D45066"/>
    <w:p w:rsidR="00505C67" w:rsidRDefault="00505C67" w:rsidP="00D45066">
      <w:r>
        <w:t>SFO’en er en del af skolens virksomhed og omfattet de almindelige regler for skolens styrelse. Byrådet fastsætter de overordnede mål og rammer for SFO-ordningerne.</w:t>
      </w:r>
    </w:p>
    <w:p w:rsidR="00843F0D" w:rsidRDefault="00843F0D" w:rsidP="00D45066"/>
    <w:p w:rsidR="00505C67" w:rsidRDefault="00505C67" w:rsidP="00D45066">
      <w:r>
        <w:t>Ifølge Bekendtgørelse om krav og mål- og indholdsbeskrivelse for skolefritidsordninger (</w:t>
      </w:r>
      <w:r w:rsidR="00843F0D">
        <w:t xml:space="preserve">BEK </w:t>
      </w:r>
      <w:r w:rsidR="00843F0D" w:rsidRPr="00843F0D">
        <w:t>699 af 23/06/2014</w:t>
      </w:r>
      <w:r>
        <w:t xml:space="preserve">) skal skolen udforme en målsætning, som inden for rammerne af folkeskolens formål angiver mål for samspillet mellem skolefritidsordningens pædagogiske </w:t>
      </w:r>
      <w:r w:rsidR="00843F0D">
        <w:t>aktiviteter</w:t>
      </w:r>
      <w:r>
        <w:t>, skolens undervisning og samarbejdet mellem skole og hjem.</w:t>
      </w:r>
    </w:p>
    <w:p w:rsidR="00FC71FB" w:rsidRDefault="00FC71FB" w:rsidP="00FC71FB">
      <w:r>
        <w:tab/>
      </w:r>
    </w:p>
    <w:p w:rsidR="00505C67" w:rsidRDefault="00FC71FB" w:rsidP="00FC71FB">
      <w:r>
        <w:t>Åbningstider/lukkedage:</w:t>
      </w:r>
      <w:r w:rsidR="00843F0D">
        <w:t xml:space="preserve"> SFO’en har åbent fra klokken 6.30 til skolestart og igen fra skoledagens afslutning til klokken 17 undtagen fredag, hvor der lukkes klokken 16.</w:t>
      </w:r>
    </w:p>
    <w:p w:rsidR="009E084C" w:rsidRDefault="009E084C" w:rsidP="009E084C"/>
    <w:p w:rsidR="009E084C" w:rsidRDefault="009E084C" w:rsidP="009E084C">
      <w:r w:rsidRPr="009E084C">
        <w:t>Faste l</w:t>
      </w:r>
      <w:r>
        <w:t>ukkedage for SFO</w:t>
      </w:r>
      <w:r w:rsidRPr="009E084C">
        <w:t>:</w:t>
      </w:r>
    </w:p>
    <w:p w:rsidR="009E084C" w:rsidRPr="009E084C" w:rsidRDefault="009E084C" w:rsidP="009E084C"/>
    <w:p w:rsidR="009E084C" w:rsidRPr="009E084C" w:rsidRDefault="009E084C" w:rsidP="00D964D9">
      <w:pPr>
        <w:numPr>
          <w:ilvl w:val="0"/>
          <w:numId w:val="14"/>
        </w:numPr>
        <w:tabs>
          <w:tab w:val="num" w:pos="720"/>
        </w:tabs>
      </w:pPr>
      <w:r w:rsidRPr="009E084C">
        <w:t>De tre hverdage før påske</w:t>
      </w:r>
    </w:p>
    <w:p w:rsidR="009E084C" w:rsidRPr="009E084C" w:rsidRDefault="009E084C" w:rsidP="00D964D9">
      <w:pPr>
        <w:numPr>
          <w:ilvl w:val="0"/>
          <w:numId w:val="14"/>
        </w:numPr>
        <w:tabs>
          <w:tab w:val="num" w:pos="720"/>
        </w:tabs>
      </w:pPr>
      <w:r w:rsidRPr="009E084C">
        <w:t>Grundlovsdag</w:t>
      </w:r>
    </w:p>
    <w:p w:rsidR="009E084C" w:rsidRPr="009E084C" w:rsidRDefault="009E084C" w:rsidP="00D964D9">
      <w:pPr>
        <w:numPr>
          <w:ilvl w:val="0"/>
          <w:numId w:val="14"/>
        </w:numPr>
        <w:tabs>
          <w:tab w:val="num" w:pos="720"/>
        </w:tabs>
      </w:pPr>
      <w:r w:rsidRPr="009E084C">
        <w:t>Juleaftens- og nytårsaftensdag</w:t>
      </w:r>
    </w:p>
    <w:p w:rsidR="009E084C" w:rsidRPr="009E084C" w:rsidRDefault="009E084C" w:rsidP="00D964D9">
      <w:pPr>
        <w:numPr>
          <w:ilvl w:val="0"/>
          <w:numId w:val="14"/>
        </w:numPr>
        <w:tabs>
          <w:tab w:val="num" w:pos="720"/>
        </w:tabs>
      </w:pPr>
      <w:r w:rsidRPr="009E084C">
        <w:t>Uge 29</w:t>
      </w:r>
    </w:p>
    <w:p w:rsidR="009E084C" w:rsidRPr="009E084C" w:rsidRDefault="009E084C" w:rsidP="00D964D9">
      <w:pPr>
        <w:numPr>
          <w:ilvl w:val="0"/>
          <w:numId w:val="14"/>
        </w:numPr>
        <w:tabs>
          <w:tab w:val="num" w:pos="720"/>
        </w:tabs>
      </w:pPr>
      <w:r>
        <w:t>en ekstra uge</w:t>
      </w:r>
      <w:r w:rsidRPr="009E084C">
        <w:t>.</w:t>
      </w:r>
      <w:r w:rsidR="00027986">
        <w:t xml:space="preserve"> (Besluttet af Byrådet 11/10 2010)</w:t>
      </w:r>
    </w:p>
    <w:p w:rsidR="00FC71FB" w:rsidRDefault="00FC71FB" w:rsidP="00FC71FB">
      <w:r>
        <w:tab/>
      </w:r>
    </w:p>
    <w:p w:rsidR="00FC71FB" w:rsidRDefault="00FC71FB" w:rsidP="00FC71FB">
      <w:r>
        <w:t>Indmeldelse:</w:t>
      </w:r>
      <w:r>
        <w:tab/>
      </w:r>
      <w:r w:rsidR="00505C67">
        <w:t>Indmeldelse foregår på skolen ved indskrivning af eleven</w:t>
      </w:r>
    </w:p>
    <w:p w:rsidR="00505C67" w:rsidRDefault="00505C67" w:rsidP="00FC71FB"/>
    <w:p w:rsidR="00FC71FB" w:rsidRDefault="00FC71FB" w:rsidP="00FC71FB">
      <w:r>
        <w:t>Udmeldelse:</w:t>
      </w:r>
      <w:r>
        <w:tab/>
      </w:r>
      <w:r w:rsidR="00505C67">
        <w:t>Udmeldelse foregår både ved henvendelse til skolen og ved henvendelse til pladsanvisningen, da det er herigennem opkrævningen foregår. Udmeldelser sker med en måneds opsigelse.</w:t>
      </w:r>
    </w:p>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FC71FB" w:rsidRDefault="00FC71FB" w:rsidP="00FC71FB">
      <w:r>
        <w:tab/>
      </w:r>
    </w:p>
    <w:p w:rsidR="00427B51" w:rsidRDefault="00427B51" w:rsidP="00FC71FB"/>
    <w:p w:rsidR="00FC71FB" w:rsidRPr="00427B51" w:rsidRDefault="00FC71FB" w:rsidP="001F75DE">
      <w:pPr>
        <w:pStyle w:val="Overskrift1"/>
      </w:pPr>
      <w:bookmarkStart w:id="35" w:name="_Toc414871206"/>
      <w:r w:rsidRPr="00427B51">
        <w:t>Bilag 7: Pædagogiske foranstaltninger og tilbud</w:t>
      </w:r>
      <w:bookmarkEnd w:id="35"/>
      <w:r w:rsidRPr="00427B51">
        <w:tab/>
      </w:r>
    </w:p>
    <w:p w:rsidR="00427B51" w:rsidRDefault="00427B51" w:rsidP="00FC71FB"/>
    <w:p w:rsidR="00CA494A" w:rsidRPr="00427B51" w:rsidRDefault="00CA494A" w:rsidP="001F75DE">
      <w:pPr>
        <w:pStyle w:val="Overskrift3"/>
      </w:pPr>
      <w:bookmarkStart w:id="36" w:name="_Toc414871207"/>
      <w:r w:rsidRPr="00427B51">
        <w:t>SSPK – (Skole, Social &amp; Sundhed, Politi og Kultur &amp; Fritid)</w:t>
      </w:r>
      <w:bookmarkEnd w:id="36"/>
    </w:p>
    <w:p w:rsidR="00CA494A" w:rsidRDefault="00CA494A" w:rsidP="00FC71FB"/>
    <w:p w:rsidR="00427B51" w:rsidRDefault="00427B51" w:rsidP="00CA494A">
      <w:r w:rsidRPr="00CA494A">
        <w:t xml:space="preserve">Målgruppen for arbejdet i SSPK regi er alle børn og unge i alderen 0 til 25 år, idet SSPK-organisationen har til opgave at sikre, at alle børn og unge tilsigtes at få et godt børne- og ungeliv i Helsingør Kommune, et liv uden større sociale vanskeligheder og kriminalitet. Dette skal opnås gennem undervisning, refleksion og iværksættelse af generelle forebyggende projekter og tiltag. </w:t>
      </w:r>
    </w:p>
    <w:p w:rsidR="00427B51" w:rsidRDefault="00427B51" w:rsidP="00CA494A"/>
    <w:p w:rsidR="00CA494A" w:rsidRPr="00CA494A" w:rsidRDefault="00CA494A" w:rsidP="00CA494A">
      <w:r w:rsidRPr="00CA494A">
        <w:t>SSPK-orga</w:t>
      </w:r>
      <w:r>
        <w:t>nisationen i Helsingør Kommune</w:t>
      </w:r>
      <w:r w:rsidRPr="00CA494A">
        <w:t xml:space="preserve"> er et tværfagligt og tværsektorielt samarbejde mellem Center for Børn, Unge og Familier, Center for Dagtilbud og Skoler</w:t>
      </w:r>
      <w:r w:rsidR="00427B51">
        <w:t>, Center for Kultur, Idræt og Byudvikling</w:t>
      </w:r>
      <w:r w:rsidRPr="00CA494A">
        <w:t xml:space="preserve"> og Nordsjællands Politi, samt en lang række foreninger og organisationer. Alle har det til fælles, at de i det daglige beskæftiger sig med børn og unge og de ad den vej er aktivt medvirkende i forhold til det socialt- og kriminalitetsforebyggende arbejde.   </w:t>
      </w:r>
    </w:p>
    <w:p w:rsidR="00CA494A" w:rsidRPr="00CA494A" w:rsidRDefault="00CA494A" w:rsidP="00CA494A">
      <w:r w:rsidRPr="00CA494A">
        <w:t xml:space="preserve">SSPK-organisationen er opbygget med Lokalrådet, som er det øverste organ. </w:t>
      </w:r>
      <w:r w:rsidRPr="00CA494A">
        <w:br/>
        <w:t xml:space="preserve">Herefter findes det Faglige Rådgivende Organ, i daglig tale kaldet FRO, et udvalg som er bredt sammensat af ledere, repræsentanter og medarbejdere fra de enkelte centre, politiet, skolerne/ungdomsskolen og institutionerne. </w:t>
      </w:r>
    </w:p>
    <w:p w:rsidR="006D3E57" w:rsidRDefault="00CA494A" w:rsidP="00FC71FB">
      <w:r w:rsidRPr="00CA494A">
        <w:t>Hertil findes SSPK-Lokaludvalget, som består af lærere fra de enkelte skoler og ungdomsuddannelserne, klubpædagoger, politiets forebyggere, Helsingør Misbrugscenter og</w:t>
      </w:r>
      <w:r w:rsidR="00427B51">
        <w:t xml:space="preserve"> Sundhedskonsulenter fra Kultur,</w:t>
      </w:r>
      <w:r w:rsidRPr="00CA494A">
        <w:t xml:space="preserve"> Idræt og</w:t>
      </w:r>
      <w:r w:rsidR="00427B51">
        <w:t xml:space="preserve"> Byudvikling</w:t>
      </w:r>
      <w:r w:rsidRPr="00CA494A">
        <w:t>.</w:t>
      </w:r>
    </w:p>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CA494A" w:rsidP="00FC71FB">
      <w:r w:rsidRPr="00CA494A">
        <w:t>  </w:t>
      </w:r>
      <w:r w:rsidRPr="00CA494A">
        <w:br/>
      </w:r>
    </w:p>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6D3E57" w:rsidRDefault="006D3E57" w:rsidP="00FC71FB"/>
    <w:p w:rsidR="00FC71FB" w:rsidRDefault="00FC71FB" w:rsidP="00FC71FB">
      <w:r>
        <w:tab/>
      </w:r>
    </w:p>
    <w:p w:rsidR="00FC71FB" w:rsidRPr="00427B51" w:rsidRDefault="00FC71FB" w:rsidP="001F75DE">
      <w:pPr>
        <w:pStyle w:val="Overskrift1"/>
      </w:pPr>
      <w:bookmarkStart w:id="37" w:name="_Toc414871208"/>
      <w:r w:rsidRPr="00427B51">
        <w:t>Bilag 8: Andre forhold</w:t>
      </w:r>
      <w:bookmarkEnd w:id="37"/>
      <w:r w:rsidRPr="00427B51">
        <w:tab/>
      </w:r>
    </w:p>
    <w:p w:rsidR="00427B51" w:rsidRDefault="00427B51" w:rsidP="00FC71FB"/>
    <w:p w:rsidR="009B2185" w:rsidRPr="009B2185" w:rsidRDefault="009B2185" w:rsidP="001F75DE">
      <w:pPr>
        <w:pStyle w:val="Overskrift3"/>
      </w:pPr>
      <w:bookmarkStart w:id="38" w:name="_Toc414871209"/>
      <w:r w:rsidRPr="009B2185">
        <w:t>Rammeaftale for placering af konfirmationsforberedelsen fra 1. august 2014</w:t>
      </w:r>
      <w:bookmarkEnd w:id="38"/>
    </w:p>
    <w:p w:rsidR="009B2185" w:rsidRDefault="009B2185" w:rsidP="009B2185"/>
    <w:p w:rsidR="009B2185" w:rsidRPr="009B2185" w:rsidRDefault="009B2185" w:rsidP="009B2185">
      <w:r w:rsidRPr="009B2185">
        <w:t xml:space="preserve">I forbindelse med indførelsen af den nye skolereform fra den 1. august 2014, </w:t>
      </w:r>
    </w:p>
    <w:p w:rsidR="009B2185" w:rsidRPr="009B2185" w:rsidRDefault="009B2185" w:rsidP="009B2185">
      <w:r w:rsidRPr="009B2185">
        <w:t xml:space="preserve">indgås nedenstående rammeaftale mellem Helsingør Kommune og Helsingør </w:t>
      </w:r>
    </w:p>
    <w:p w:rsidR="009B2185" w:rsidRPr="009B2185" w:rsidRDefault="009B2185" w:rsidP="009B2185">
      <w:r w:rsidRPr="009B2185">
        <w:t xml:space="preserve">Domprovsti. </w:t>
      </w:r>
    </w:p>
    <w:p w:rsidR="009B2185" w:rsidRDefault="009B2185" w:rsidP="009B2185">
      <w:r w:rsidRPr="009B2185">
        <w:t xml:space="preserve">Der opfordres til, at der lokalt opnås enighed om placeringen af konfirmationsforberedelsen - mellem skoler og kirken/provsti. </w:t>
      </w:r>
    </w:p>
    <w:p w:rsidR="009B2185" w:rsidRPr="009B2185" w:rsidRDefault="009B2185" w:rsidP="009B2185"/>
    <w:p w:rsidR="009B2185" w:rsidRDefault="009B2185" w:rsidP="009B2185">
      <w:r w:rsidRPr="009B2185">
        <w:t xml:space="preserve">Rammeaftalen gælder på følgende områder: </w:t>
      </w:r>
    </w:p>
    <w:p w:rsidR="009B2185" w:rsidRPr="009B2185" w:rsidRDefault="009B2185" w:rsidP="009B2185"/>
    <w:p w:rsidR="009B2185" w:rsidRPr="009B2185" w:rsidRDefault="009B2185" w:rsidP="00D964D9">
      <w:pPr>
        <w:pStyle w:val="Listeafsnit"/>
        <w:numPr>
          <w:ilvl w:val="2"/>
          <w:numId w:val="10"/>
        </w:numPr>
      </w:pPr>
      <w:r w:rsidRPr="009B2185">
        <w:t xml:space="preserve">Konfirmationsforberedelsen ligger på 8. klassetrin. </w:t>
      </w:r>
    </w:p>
    <w:p w:rsidR="009B2185" w:rsidRPr="009B2185" w:rsidRDefault="009B2185" w:rsidP="00D964D9">
      <w:pPr>
        <w:pStyle w:val="Listeafsnit"/>
        <w:numPr>
          <w:ilvl w:val="0"/>
          <w:numId w:val="9"/>
        </w:numPr>
      </w:pPr>
      <w:r w:rsidRPr="009B2185">
        <w:t xml:space="preserve">Forberedelsen ligger i to sammenhængende lektioner – minimum 52 lektioner i alt, på en nærmere aftalt ugedag – fortrinsvis tirsdage eller torsdage. </w:t>
      </w:r>
    </w:p>
    <w:p w:rsidR="009B2185" w:rsidRPr="009B2185" w:rsidRDefault="009B2185" w:rsidP="00D964D9">
      <w:pPr>
        <w:pStyle w:val="Listeafsnit"/>
        <w:numPr>
          <w:ilvl w:val="0"/>
          <w:numId w:val="9"/>
        </w:numPr>
      </w:pPr>
      <w:r w:rsidRPr="009B2185">
        <w:t xml:space="preserve">Placeringen af konfirmationsforberedelsen kan aftales lokalt mellem skole og præster. Såfremt der ikke kan opnås enighed, skal forberedelsen ligge i morgentimerne tirsdage eller torsdage kl. 8-10. Konfirmationsforberedelsen kan placeres om eftermiddagen mellem 14-16, hvis præsterne finder det nødvendigt. </w:t>
      </w:r>
    </w:p>
    <w:p w:rsidR="009B2185" w:rsidRPr="009B2185" w:rsidRDefault="009B2185" w:rsidP="00D964D9">
      <w:pPr>
        <w:pStyle w:val="Listeafsnit"/>
        <w:numPr>
          <w:ilvl w:val="0"/>
          <w:numId w:val="9"/>
        </w:numPr>
      </w:pPr>
      <w:r w:rsidRPr="009B2185">
        <w:t xml:space="preserve">Der træffes en særlig aftale med de stedlige præster for elever i specialklasser el. lign. </w:t>
      </w:r>
    </w:p>
    <w:p w:rsidR="009B2185" w:rsidRPr="009B2185" w:rsidRDefault="009B2185" w:rsidP="00D964D9">
      <w:pPr>
        <w:pStyle w:val="Listeafsnit"/>
        <w:numPr>
          <w:ilvl w:val="0"/>
          <w:numId w:val="9"/>
        </w:numPr>
      </w:pPr>
      <w:r w:rsidRPr="009B2185">
        <w:t xml:space="preserve">Det er kirken, der planlægger antallet af forberedelseshold og størrelsen af disse. Det er dermed ingen betingelse, at der oprettes klassehold. </w:t>
      </w:r>
    </w:p>
    <w:p w:rsidR="009B2185" w:rsidRPr="009B2185" w:rsidRDefault="009B2185" w:rsidP="00D964D9">
      <w:pPr>
        <w:pStyle w:val="Listeafsnit"/>
        <w:numPr>
          <w:ilvl w:val="0"/>
          <w:numId w:val="9"/>
        </w:numPr>
      </w:pPr>
      <w:r w:rsidRPr="009B2185">
        <w:t xml:space="preserve">Kirken stiller faciliteter til rådighed for konfirmationsforberedelsen. Skolerne kan dog i helt særlige tilfælde stille lokaler til rådighed. </w:t>
      </w:r>
    </w:p>
    <w:p w:rsidR="009B2185" w:rsidRDefault="009B2185" w:rsidP="00D964D9">
      <w:pPr>
        <w:pStyle w:val="Listeafsnit"/>
        <w:numPr>
          <w:ilvl w:val="0"/>
          <w:numId w:val="9"/>
        </w:numPr>
      </w:pPr>
      <w:r w:rsidRPr="009B2185">
        <w:t xml:space="preserve">Det tilstræbes, at tilmelding til konfirmationsforberedelsen finder sted inden den 1. marts. </w:t>
      </w:r>
    </w:p>
    <w:p w:rsidR="009B2185" w:rsidRPr="009B2185" w:rsidRDefault="009B2185" w:rsidP="009B2185">
      <w:pPr>
        <w:pStyle w:val="Listeafsnit"/>
        <w:ind w:left="1854"/>
      </w:pPr>
    </w:p>
    <w:p w:rsidR="009B2185" w:rsidRPr="009B2185" w:rsidRDefault="009B2185" w:rsidP="009B2185">
      <w:r w:rsidRPr="009B2185">
        <w:t xml:space="preserve">Ovenstående aftale afløser tidligere rammeaftale godkendt af skoleudvalget den </w:t>
      </w:r>
    </w:p>
    <w:p w:rsidR="009B2185" w:rsidRDefault="009B2185" w:rsidP="009B2185">
      <w:r w:rsidRPr="009B2185">
        <w:t>8. februar 1990.</w:t>
      </w:r>
    </w:p>
    <w:p w:rsidR="009B2185" w:rsidRDefault="009B2185" w:rsidP="009B2185"/>
    <w:p w:rsidR="00BE60D2" w:rsidRDefault="00FC71FB" w:rsidP="001F75DE">
      <w:pPr>
        <w:pStyle w:val="Overskrift3"/>
      </w:pPr>
      <w:bookmarkStart w:id="39" w:name="_Toc414871210"/>
      <w:r w:rsidRPr="00541B3E">
        <w:t>Uddannelsesvejledning i skolen</w:t>
      </w:r>
      <w:bookmarkEnd w:id="39"/>
    </w:p>
    <w:p w:rsidR="00BE60D2" w:rsidRDefault="00BE60D2" w:rsidP="00FC71FB">
      <w:pPr>
        <w:rPr>
          <w:b/>
        </w:rPr>
      </w:pPr>
    </w:p>
    <w:p w:rsidR="00BE60D2" w:rsidRPr="00BE60D2" w:rsidRDefault="00BE60D2" w:rsidP="00BE60D2">
      <w:r w:rsidRPr="00BE60D2">
        <w:t xml:space="preserve">Helsingør Kommune har i fællesskab med Fredensborg Kommune etableret UU-Øresund - Ungdommens Uddannelsesvejledning Øresund. </w:t>
      </w:r>
    </w:p>
    <w:p w:rsidR="00BE60D2" w:rsidRPr="00BE60D2" w:rsidRDefault="00BE60D2" w:rsidP="00BE60D2"/>
    <w:p w:rsidR="00BE60D2" w:rsidRDefault="00BE60D2" w:rsidP="00BE60D2">
      <w:r>
        <w:t>UU-Øresund giver vejledning</w:t>
      </w:r>
      <w:r w:rsidRPr="00BE60D2">
        <w:t xml:space="preserve"> om overgangen til ungdomsuddannelse til unge fr</w:t>
      </w:r>
      <w:r>
        <w:t>a grundskolens 7. klasse til den</w:t>
      </w:r>
      <w:r w:rsidRPr="00BE60D2">
        <w:t xml:space="preserve"> unge fylder 25 år.</w:t>
      </w:r>
    </w:p>
    <w:p w:rsidR="00FC71FB" w:rsidRPr="00541B3E" w:rsidRDefault="00FC71FB" w:rsidP="00BE60D2">
      <w:pPr>
        <w:rPr>
          <w:b/>
        </w:rPr>
      </w:pPr>
      <w:r w:rsidRPr="00541B3E">
        <w:rPr>
          <w:b/>
        </w:rPr>
        <w:tab/>
      </w:r>
    </w:p>
    <w:p w:rsidR="002872EA" w:rsidRDefault="00FC71FB" w:rsidP="001F75DE">
      <w:pPr>
        <w:pStyle w:val="Overskrift3"/>
      </w:pPr>
      <w:bookmarkStart w:id="40" w:name="_Toc414871211"/>
      <w:r w:rsidRPr="00541B3E">
        <w:t>Skolernes lokaler</w:t>
      </w:r>
      <w:bookmarkEnd w:id="40"/>
    </w:p>
    <w:p w:rsidR="002872EA" w:rsidRDefault="002872EA" w:rsidP="00FC71FB">
      <w:pPr>
        <w:rPr>
          <w:b/>
        </w:rPr>
      </w:pPr>
    </w:p>
    <w:p w:rsidR="00640212" w:rsidRDefault="00640212" w:rsidP="00FC71FB">
      <w:r>
        <w:t>Skolernes lokaler udlånes under forudsætning af brugernes hensynsfulde behandling af bygninger og inventar.</w:t>
      </w:r>
      <w:r w:rsidR="00F416CD">
        <w:t xml:space="preserve"> Det forudsættes, at der til enhver tider er en ansvarlig leder til stede i lokalerne.</w:t>
      </w:r>
    </w:p>
    <w:p w:rsidR="00640212" w:rsidRDefault="00640212" w:rsidP="00FC71FB">
      <w:r>
        <w:t>Der opkræves gebyr for brug af lokaler i henhold til kommunens tilskudsordning for aktivitetsområdet.</w:t>
      </w:r>
      <w:r w:rsidR="00F416CD">
        <w:t xml:space="preserve"> Gebyret opkræves af Center for Kultur, Idræt og Byudvikling.</w:t>
      </w:r>
    </w:p>
    <w:p w:rsidR="00F416CD" w:rsidRDefault="00F416CD" w:rsidP="00FC71FB"/>
    <w:p w:rsidR="00F416CD" w:rsidRDefault="00F416CD" w:rsidP="00FC71FB">
      <w:r>
        <w:t>Der henvises i øvrigt til reglement for benyttelse af skolens lokaler.</w:t>
      </w:r>
    </w:p>
    <w:p w:rsidR="00FC71FB" w:rsidRPr="00541B3E" w:rsidRDefault="00FC71FB" w:rsidP="00FC71FB">
      <w:pPr>
        <w:rPr>
          <w:b/>
        </w:rPr>
      </w:pPr>
      <w:r w:rsidRPr="00541B3E">
        <w:rPr>
          <w:b/>
        </w:rPr>
        <w:tab/>
      </w:r>
    </w:p>
    <w:p w:rsidR="00BC041C" w:rsidRDefault="00AB51F7" w:rsidP="001F75DE">
      <w:pPr>
        <w:pStyle w:val="Overskrift3"/>
      </w:pPr>
      <w:bookmarkStart w:id="41" w:name="_Toc414871212"/>
      <w:r>
        <w:t>H</w:t>
      </w:r>
      <w:r w:rsidR="00BC041C">
        <w:t>elsingør-</w:t>
      </w:r>
      <w:r>
        <w:t>H</w:t>
      </w:r>
      <w:r w:rsidR="00BC041C">
        <w:t>elsingborg</w:t>
      </w:r>
      <w:r>
        <w:t>-</w:t>
      </w:r>
      <w:r w:rsidR="00FC71FB" w:rsidRPr="00541B3E">
        <w:t>samarbejde</w:t>
      </w:r>
      <w:bookmarkEnd w:id="41"/>
    </w:p>
    <w:p w:rsidR="00BC041C" w:rsidRDefault="00BC041C" w:rsidP="00FC71FB">
      <w:pPr>
        <w:rPr>
          <w:b/>
        </w:rPr>
      </w:pPr>
    </w:p>
    <w:p w:rsidR="00BC041C" w:rsidRPr="00BC041C" w:rsidRDefault="00942CB5" w:rsidP="00BC041C">
      <w:r>
        <w:t>S</w:t>
      </w:r>
      <w:r w:rsidR="00BC041C" w:rsidRPr="00BC041C">
        <w:t>trategi</w:t>
      </w:r>
      <w:r>
        <w:t>en</w:t>
      </w:r>
      <w:r w:rsidR="00BC041C" w:rsidRPr="00BC041C">
        <w:t xml:space="preserve"> for Helsingør-Helsingborg-samarbejdet ”En sammanbunden stad 2035” er vedtaget af Byrådet i Helsingør og Kommunfullmägtige i Helsingborg. Strategien er gældende for perioden 2013-2016.</w:t>
      </w:r>
    </w:p>
    <w:p w:rsidR="00BC041C" w:rsidRPr="00BC041C" w:rsidRDefault="00BC041C" w:rsidP="00942CB5">
      <w:r w:rsidRPr="00BC041C">
        <w:t>  </w:t>
      </w:r>
    </w:p>
    <w:p w:rsidR="00FC71FB" w:rsidRDefault="00942CB5" w:rsidP="00BC041C">
      <w:r>
        <w:t>Børne- og Uddannelsesu</w:t>
      </w:r>
      <w:r w:rsidR="00BC041C" w:rsidRPr="00BC041C">
        <w:t>dvalg</w:t>
      </w:r>
      <w:r>
        <w:t>et</w:t>
      </w:r>
      <w:r w:rsidR="00BC041C" w:rsidRPr="00BC041C">
        <w:t xml:space="preserve"> skal sikre</w:t>
      </w:r>
      <w:r>
        <w:t>, at der årligt indsendes en handle</w:t>
      </w:r>
      <w:r w:rsidR="00BC041C" w:rsidRPr="00BC041C">
        <w:t xml:space="preserve">plan til HH-samarbejdet, som </w:t>
      </w:r>
      <w:r>
        <w:t>beskriver hvorledes skolesamarbejdet bliver udmøntet</w:t>
      </w:r>
      <w:r w:rsidR="00BC041C" w:rsidRPr="00BC041C">
        <w:t xml:space="preserve"> det efterfølgende år.</w:t>
      </w:r>
    </w:p>
    <w:p w:rsidR="007C0125" w:rsidRDefault="007C0125" w:rsidP="007F108F">
      <w:pPr>
        <w:pStyle w:val="Overskrift2"/>
      </w:pPr>
    </w:p>
    <w:p w:rsidR="00E863F8" w:rsidRPr="00C149C6" w:rsidRDefault="00B500DC" w:rsidP="001F75DE">
      <w:pPr>
        <w:pStyle w:val="Overskrift3"/>
        <w:rPr>
          <w:color w:val="FF0000"/>
        </w:rPr>
      </w:pPr>
      <w:bookmarkStart w:id="42" w:name="_Toc414871213"/>
      <w:r>
        <w:t>Delegationsplan</w:t>
      </w:r>
      <w:bookmarkEnd w:id="42"/>
      <w:r w:rsidR="00C149C6">
        <w:t xml:space="preserve"> </w:t>
      </w:r>
    </w:p>
    <w:p w:rsidR="00E863F8" w:rsidRPr="002706D4" w:rsidRDefault="00E863F8" w:rsidP="00E863F8">
      <w:r w:rsidRPr="002706D4">
        <w:t xml:space="preserve">                                                                    </w:t>
      </w:r>
    </w:p>
    <w:p w:rsidR="00E863F8" w:rsidRPr="002706D4" w:rsidRDefault="00E863F8" w:rsidP="00E863F8">
      <w:r w:rsidRPr="002706D4">
        <w:t xml:space="preserve">B=beslutte   I=indstille   U=udtale </w:t>
      </w:r>
    </w:p>
    <w:p w:rsidR="00E863F8" w:rsidRPr="002706D4" w:rsidRDefault="00E863F8" w:rsidP="00E863F8"/>
    <w:tbl>
      <w:tblPr>
        <w:tblW w:w="95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55"/>
        <w:gridCol w:w="850"/>
        <w:gridCol w:w="1134"/>
        <w:gridCol w:w="992"/>
        <w:gridCol w:w="1276"/>
        <w:gridCol w:w="1418"/>
        <w:gridCol w:w="1134"/>
      </w:tblGrid>
      <w:tr w:rsidR="0093254F" w:rsidTr="000D4371">
        <w:tc>
          <w:tcPr>
            <w:tcW w:w="2755" w:type="dxa"/>
            <w:shd w:val="pct10" w:color="auto" w:fill="FFFFFF"/>
          </w:tcPr>
          <w:p w:rsidR="00E863F8" w:rsidRPr="002706D4" w:rsidRDefault="00E863F8" w:rsidP="00E863F8">
            <w:pPr>
              <w:ind w:left="0"/>
            </w:pPr>
          </w:p>
          <w:p w:rsidR="00E863F8" w:rsidRPr="002706D4" w:rsidRDefault="00E863F8" w:rsidP="00E863F8">
            <w:pPr>
              <w:ind w:left="0"/>
            </w:pPr>
          </w:p>
          <w:p w:rsidR="00E863F8" w:rsidRPr="002706D4" w:rsidRDefault="00E863F8" w:rsidP="00E863F8">
            <w:pPr>
              <w:ind w:left="0"/>
            </w:pPr>
          </w:p>
        </w:tc>
        <w:tc>
          <w:tcPr>
            <w:tcW w:w="850" w:type="dxa"/>
            <w:shd w:val="pct10" w:color="auto" w:fill="FFFFFF"/>
          </w:tcPr>
          <w:p w:rsidR="00E863F8" w:rsidRPr="002706D4" w:rsidRDefault="00E863F8" w:rsidP="00E863F8">
            <w:pPr>
              <w:ind w:left="0"/>
            </w:pPr>
            <w:r w:rsidRPr="002706D4">
              <w:t>Byråd</w:t>
            </w:r>
          </w:p>
        </w:tc>
        <w:tc>
          <w:tcPr>
            <w:tcW w:w="1134" w:type="dxa"/>
            <w:shd w:val="pct10" w:color="auto" w:fill="FFFFFF"/>
          </w:tcPr>
          <w:p w:rsidR="00E863F8" w:rsidRPr="002706D4" w:rsidRDefault="00E863F8" w:rsidP="00E863F8">
            <w:pPr>
              <w:ind w:left="0"/>
            </w:pPr>
            <w:r w:rsidRPr="002706D4">
              <w:t>Økonomi-</w:t>
            </w:r>
          </w:p>
          <w:p w:rsidR="00E863F8" w:rsidRPr="002706D4" w:rsidRDefault="00E863F8" w:rsidP="00E863F8">
            <w:pPr>
              <w:ind w:left="0"/>
            </w:pPr>
            <w:r w:rsidRPr="002706D4">
              <w:t>udvalg</w:t>
            </w:r>
          </w:p>
        </w:tc>
        <w:tc>
          <w:tcPr>
            <w:tcW w:w="992" w:type="dxa"/>
            <w:shd w:val="pct10" w:color="auto" w:fill="FFFFFF"/>
          </w:tcPr>
          <w:p w:rsidR="006C4361" w:rsidRDefault="00E863F8" w:rsidP="00E863F8">
            <w:pPr>
              <w:ind w:left="0"/>
            </w:pPr>
            <w:r w:rsidRPr="002706D4">
              <w:t>B&amp;U-</w:t>
            </w:r>
          </w:p>
          <w:p w:rsidR="00E863F8" w:rsidRPr="002706D4" w:rsidRDefault="006C4361" w:rsidP="00E863F8">
            <w:pPr>
              <w:ind w:left="0"/>
            </w:pPr>
            <w:r>
              <w:t>udvalg</w:t>
            </w:r>
          </w:p>
        </w:tc>
        <w:tc>
          <w:tcPr>
            <w:tcW w:w="1276" w:type="dxa"/>
            <w:shd w:val="pct10" w:color="auto" w:fill="FFFFFF"/>
          </w:tcPr>
          <w:p w:rsidR="00E863F8" w:rsidRPr="002706D4" w:rsidRDefault="00CF66DC" w:rsidP="00E863F8">
            <w:pPr>
              <w:ind w:left="0"/>
            </w:pPr>
            <w:r>
              <w:t>Center-chef</w:t>
            </w:r>
          </w:p>
        </w:tc>
        <w:tc>
          <w:tcPr>
            <w:tcW w:w="1418" w:type="dxa"/>
            <w:shd w:val="pct10" w:color="auto" w:fill="FFFFFF"/>
          </w:tcPr>
          <w:p w:rsidR="00E863F8" w:rsidRPr="002706D4" w:rsidRDefault="00E863F8" w:rsidP="00E863F8">
            <w:pPr>
              <w:ind w:left="0"/>
            </w:pPr>
            <w:r w:rsidRPr="002706D4">
              <w:t>Skole-</w:t>
            </w:r>
          </w:p>
          <w:p w:rsidR="00E863F8" w:rsidRPr="002706D4" w:rsidRDefault="006C4361" w:rsidP="00E863F8">
            <w:pPr>
              <w:ind w:left="0"/>
            </w:pPr>
            <w:r>
              <w:t>b</w:t>
            </w:r>
            <w:r w:rsidRPr="002706D4">
              <w:t>estyrel</w:t>
            </w:r>
            <w:r>
              <w:t>s</w:t>
            </w:r>
            <w:r w:rsidRPr="002706D4">
              <w:t>e</w:t>
            </w:r>
          </w:p>
        </w:tc>
        <w:tc>
          <w:tcPr>
            <w:tcW w:w="1134" w:type="dxa"/>
            <w:shd w:val="pct10" w:color="auto" w:fill="FFFFFF"/>
          </w:tcPr>
          <w:p w:rsidR="00E863F8" w:rsidRPr="002706D4" w:rsidRDefault="00E863F8" w:rsidP="00E863F8">
            <w:pPr>
              <w:ind w:left="0"/>
            </w:pPr>
            <w:r w:rsidRPr="002706D4">
              <w:t>Skole-</w:t>
            </w:r>
          </w:p>
          <w:p w:rsidR="00E863F8" w:rsidRPr="002706D4" w:rsidRDefault="00CF66DC" w:rsidP="00E863F8">
            <w:pPr>
              <w:ind w:left="0"/>
            </w:pPr>
            <w:r>
              <w:t>leder</w:t>
            </w:r>
          </w:p>
        </w:tc>
      </w:tr>
      <w:tr w:rsidR="0093254F" w:rsidTr="000D4371">
        <w:trPr>
          <w:trHeight w:val="420"/>
        </w:trPr>
        <w:tc>
          <w:tcPr>
            <w:tcW w:w="2755" w:type="dxa"/>
          </w:tcPr>
          <w:p w:rsidR="00E863F8" w:rsidRPr="002706D4" w:rsidRDefault="00E863F8" w:rsidP="00E863F8">
            <w:pPr>
              <w:ind w:left="0"/>
            </w:pPr>
            <w:r w:rsidRPr="002706D4">
              <w:t>Styrelsesvedtægten</w:t>
            </w:r>
          </w:p>
        </w:tc>
        <w:tc>
          <w:tcPr>
            <w:tcW w:w="850" w:type="dxa"/>
          </w:tcPr>
          <w:p w:rsidR="00E863F8" w:rsidRPr="002706D4" w:rsidRDefault="00E863F8" w:rsidP="00E863F8">
            <w:pPr>
              <w:ind w:left="0"/>
            </w:pPr>
            <w:r w:rsidRPr="002706D4">
              <w:t>B</w:t>
            </w:r>
          </w:p>
        </w:tc>
        <w:tc>
          <w:tcPr>
            <w:tcW w:w="1134" w:type="dxa"/>
          </w:tcPr>
          <w:p w:rsidR="00E863F8" w:rsidRPr="002706D4" w:rsidRDefault="00E863F8" w:rsidP="00E863F8">
            <w:pPr>
              <w:ind w:left="0"/>
            </w:pPr>
            <w:r w:rsidRPr="002706D4">
              <w:t>I</w:t>
            </w:r>
          </w:p>
        </w:tc>
        <w:tc>
          <w:tcPr>
            <w:tcW w:w="992" w:type="dxa"/>
          </w:tcPr>
          <w:p w:rsidR="00E863F8" w:rsidRPr="002706D4" w:rsidRDefault="00E863F8" w:rsidP="00E863F8">
            <w:pPr>
              <w:ind w:left="0"/>
            </w:pPr>
            <w:r w:rsidRPr="002706D4">
              <w:t>I</w:t>
            </w:r>
          </w:p>
        </w:tc>
        <w:tc>
          <w:tcPr>
            <w:tcW w:w="1276" w:type="dxa"/>
          </w:tcPr>
          <w:p w:rsidR="00E863F8" w:rsidRPr="002706D4" w:rsidRDefault="00E863F8" w:rsidP="00E863F8">
            <w:pPr>
              <w:ind w:left="0"/>
            </w:pPr>
          </w:p>
        </w:tc>
        <w:tc>
          <w:tcPr>
            <w:tcW w:w="1418" w:type="dxa"/>
          </w:tcPr>
          <w:p w:rsidR="00E863F8" w:rsidRPr="002706D4" w:rsidRDefault="00E863F8" w:rsidP="00E863F8">
            <w:pPr>
              <w:ind w:left="0"/>
            </w:pPr>
            <w:r w:rsidRPr="002706D4">
              <w:t>U</w:t>
            </w: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E863F8" w:rsidP="00E863F8">
            <w:pPr>
              <w:ind w:left="0"/>
            </w:pPr>
            <w:r w:rsidRPr="002706D4">
              <w:t>Skolevæsenets samlede budget</w:t>
            </w:r>
          </w:p>
        </w:tc>
        <w:tc>
          <w:tcPr>
            <w:tcW w:w="850" w:type="dxa"/>
          </w:tcPr>
          <w:p w:rsidR="00E863F8" w:rsidRPr="002706D4" w:rsidRDefault="00E863F8" w:rsidP="00E863F8">
            <w:pPr>
              <w:ind w:left="0"/>
            </w:pPr>
            <w:r w:rsidRPr="002706D4">
              <w:t>B</w:t>
            </w:r>
          </w:p>
        </w:tc>
        <w:tc>
          <w:tcPr>
            <w:tcW w:w="1134" w:type="dxa"/>
          </w:tcPr>
          <w:p w:rsidR="00E863F8" w:rsidRPr="002706D4" w:rsidRDefault="00E863F8" w:rsidP="00E863F8">
            <w:pPr>
              <w:ind w:left="0"/>
            </w:pPr>
            <w:r w:rsidRPr="002706D4">
              <w:t>I</w:t>
            </w:r>
          </w:p>
        </w:tc>
        <w:tc>
          <w:tcPr>
            <w:tcW w:w="992" w:type="dxa"/>
          </w:tcPr>
          <w:p w:rsidR="00E863F8" w:rsidRPr="002706D4" w:rsidRDefault="00E863F8" w:rsidP="00E863F8">
            <w:pPr>
              <w:ind w:left="0"/>
            </w:pPr>
            <w:r w:rsidRPr="002706D4">
              <w:t>I</w:t>
            </w:r>
          </w:p>
        </w:tc>
        <w:tc>
          <w:tcPr>
            <w:tcW w:w="1276" w:type="dxa"/>
          </w:tcPr>
          <w:p w:rsidR="00E863F8" w:rsidRPr="002706D4" w:rsidRDefault="00E863F8" w:rsidP="00E863F8">
            <w:pPr>
              <w:ind w:left="0"/>
            </w:pPr>
          </w:p>
        </w:tc>
        <w:tc>
          <w:tcPr>
            <w:tcW w:w="1418" w:type="dxa"/>
          </w:tcPr>
          <w:p w:rsidR="00E863F8" w:rsidRPr="002706D4" w:rsidRDefault="00E863F8" w:rsidP="00E863F8">
            <w:pPr>
              <w:ind w:left="0"/>
            </w:pPr>
            <w:r w:rsidRPr="002706D4">
              <w:t>U</w:t>
            </w: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E863F8" w:rsidP="00E863F8">
            <w:pPr>
              <w:ind w:left="0"/>
            </w:pPr>
            <w:r w:rsidRPr="002706D4">
              <w:t>Skolens eget budget</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p>
        </w:tc>
        <w:tc>
          <w:tcPr>
            <w:tcW w:w="1418" w:type="dxa"/>
          </w:tcPr>
          <w:p w:rsidR="00E863F8" w:rsidRPr="002706D4" w:rsidRDefault="00E863F8" w:rsidP="00E863F8">
            <w:pPr>
              <w:ind w:left="0"/>
            </w:pPr>
            <w:r w:rsidRPr="002706D4">
              <w:t>B</w:t>
            </w:r>
          </w:p>
        </w:tc>
        <w:tc>
          <w:tcPr>
            <w:tcW w:w="1134" w:type="dxa"/>
          </w:tcPr>
          <w:p w:rsidR="00E863F8" w:rsidRPr="002706D4" w:rsidRDefault="00E863F8" w:rsidP="00E863F8">
            <w:pPr>
              <w:ind w:left="0"/>
            </w:pPr>
            <w:r w:rsidRPr="002706D4">
              <w:t>I</w:t>
            </w:r>
          </w:p>
        </w:tc>
      </w:tr>
      <w:tr w:rsidR="0093254F" w:rsidTr="000D4371">
        <w:trPr>
          <w:trHeight w:val="420"/>
        </w:trPr>
        <w:tc>
          <w:tcPr>
            <w:tcW w:w="2755" w:type="dxa"/>
          </w:tcPr>
          <w:p w:rsidR="00E863F8" w:rsidRPr="002706D4" w:rsidRDefault="00E863F8" w:rsidP="00E863F8">
            <w:pPr>
              <w:ind w:left="0"/>
            </w:pPr>
            <w:r w:rsidRPr="002706D4">
              <w:t>Læseplaner</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r w:rsidRPr="002706D4">
              <w:t>B</w:t>
            </w:r>
          </w:p>
        </w:tc>
        <w:tc>
          <w:tcPr>
            <w:tcW w:w="1276" w:type="dxa"/>
          </w:tcPr>
          <w:p w:rsidR="00E863F8" w:rsidRPr="002706D4" w:rsidRDefault="00E863F8" w:rsidP="00E863F8">
            <w:pPr>
              <w:ind w:left="0"/>
            </w:pPr>
          </w:p>
        </w:tc>
        <w:tc>
          <w:tcPr>
            <w:tcW w:w="1418" w:type="dxa"/>
          </w:tcPr>
          <w:p w:rsidR="00E863F8" w:rsidRPr="002706D4" w:rsidRDefault="00E863F8" w:rsidP="00E863F8">
            <w:pPr>
              <w:ind w:left="0"/>
            </w:pP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E863F8" w:rsidP="00E863F8">
            <w:pPr>
              <w:ind w:left="0"/>
            </w:pPr>
            <w:r w:rsidRPr="002706D4">
              <w:t>Ferieplan</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r w:rsidRPr="002706D4">
              <w:t>B</w:t>
            </w:r>
          </w:p>
        </w:tc>
        <w:tc>
          <w:tcPr>
            <w:tcW w:w="1276" w:type="dxa"/>
          </w:tcPr>
          <w:p w:rsidR="00E863F8" w:rsidRPr="002706D4" w:rsidRDefault="00E863F8" w:rsidP="00E863F8">
            <w:pPr>
              <w:ind w:left="0"/>
            </w:pPr>
          </w:p>
        </w:tc>
        <w:tc>
          <w:tcPr>
            <w:tcW w:w="1418" w:type="dxa"/>
          </w:tcPr>
          <w:p w:rsidR="00E863F8" w:rsidRPr="002706D4" w:rsidRDefault="00E863F8" w:rsidP="00E863F8">
            <w:pPr>
              <w:ind w:left="0"/>
            </w:pPr>
            <w:r w:rsidRPr="002706D4">
              <w:t>U</w:t>
            </w: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E863F8" w:rsidP="00E863F8">
            <w:pPr>
              <w:ind w:left="0"/>
            </w:pPr>
            <w:r w:rsidRPr="002706D4">
              <w:t>Overordnet planlægning af skoleåret</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B</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E863F8" w:rsidP="00E863F8">
            <w:pPr>
              <w:ind w:left="0"/>
            </w:pPr>
            <w:r w:rsidRPr="002706D4">
              <w:t>Indvendig vedligeholdelse</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p>
        </w:tc>
        <w:tc>
          <w:tcPr>
            <w:tcW w:w="1418" w:type="dxa"/>
          </w:tcPr>
          <w:p w:rsidR="00E863F8" w:rsidRPr="002706D4" w:rsidRDefault="00E863F8" w:rsidP="00E863F8">
            <w:pPr>
              <w:ind w:left="0"/>
            </w:pPr>
          </w:p>
        </w:tc>
        <w:tc>
          <w:tcPr>
            <w:tcW w:w="1134" w:type="dxa"/>
          </w:tcPr>
          <w:p w:rsidR="00E863F8" w:rsidRPr="002706D4" w:rsidRDefault="00E863F8" w:rsidP="00E863F8">
            <w:pPr>
              <w:ind w:left="0"/>
            </w:pPr>
            <w:r w:rsidRPr="002706D4">
              <w:t>B</w:t>
            </w:r>
          </w:p>
        </w:tc>
      </w:tr>
      <w:tr w:rsidR="0093254F" w:rsidTr="000D4371">
        <w:trPr>
          <w:trHeight w:val="420"/>
        </w:trPr>
        <w:tc>
          <w:tcPr>
            <w:tcW w:w="2755" w:type="dxa"/>
          </w:tcPr>
          <w:p w:rsidR="00E863F8" w:rsidRPr="002706D4" w:rsidRDefault="00E863F8" w:rsidP="00E863F8">
            <w:pPr>
              <w:ind w:left="0"/>
            </w:pPr>
            <w:r w:rsidRPr="002706D4">
              <w:t>Udviklingsarbejder</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F1629D" w:rsidP="00E863F8">
            <w:pPr>
              <w:ind w:left="0"/>
            </w:pPr>
            <w:r>
              <w:t>B</w:t>
            </w:r>
          </w:p>
        </w:tc>
        <w:tc>
          <w:tcPr>
            <w:tcW w:w="1276" w:type="dxa"/>
          </w:tcPr>
          <w:p w:rsidR="00E863F8" w:rsidRPr="002706D4" w:rsidRDefault="00E863F8" w:rsidP="00E863F8">
            <w:pPr>
              <w:ind w:left="0"/>
            </w:pPr>
          </w:p>
        </w:tc>
        <w:tc>
          <w:tcPr>
            <w:tcW w:w="1418" w:type="dxa"/>
          </w:tcPr>
          <w:p w:rsidR="00E863F8" w:rsidRPr="002706D4" w:rsidRDefault="00E863F8" w:rsidP="00E863F8">
            <w:pPr>
              <w:ind w:left="0"/>
            </w:pPr>
            <w:r w:rsidRPr="002706D4">
              <w:t>U/I</w:t>
            </w: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F1629D" w:rsidP="00E863F8">
            <w:pPr>
              <w:ind w:left="0"/>
            </w:pPr>
            <w:r>
              <w:t>Ansættelse, skoleleder og leder af Uddannelseshuset</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B</w:t>
            </w:r>
          </w:p>
        </w:tc>
        <w:tc>
          <w:tcPr>
            <w:tcW w:w="1418" w:type="dxa"/>
          </w:tcPr>
          <w:p w:rsidR="00E863F8" w:rsidRPr="002706D4" w:rsidRDefault="00E863F8" w:rsidP="00E863F8">
            <w:pPr>
              <w:ind w:left="0"/>
            </w:pPr>
            <w:r w:rsidRPr="002706D4">
              <w:t>I</w:t>
            </w: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E863F8" w:rsidP="00E863F8">
            <w:pPr>
              <w:ind w:left="0"/>
            </w:pPr>
            <w:r w:rsidRPr="002706D4">
              <w:t xml:space="preserve">Ansættelse af pæd. Personale </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p>
        </w:tc>
        <w:tc>
          <w:tcPr>
            <w:tcW w:w="1418" w:type="dxa"/>
          </w:tcPr>
          <w:p w:rsidR="00E863F8" w:rsidRPr="002706D4" w:rsidRDefault="00E863F8" w:rsidP="00E863F8">
            <w:pPr>
              <w:ind w:left="0"/>
            </w:pPr>
            <w:r w:rsidRPr="002706D4">
              <w:t>I</w:t>
            </w:r>
          </w:p>
        </w:tc>
        <w:tc>
          <w:tcPr>
            <w:tcW w:w="1134" w:type="dxa"/>
          </w:tcPr>
          <w:p w:rsidR="00E863F8" w:rsidRPr="002706D4" w:rsidRDefault="00E863F8" w:rsidP="00E863F8">
            <w:pPr>
              <w:ind w:left="0"/>
            </w:pPr>
            <w:r w:rsidRPr="002706D4">
              <w:t>B</w:t>
            </w:r>
          </w:p>
        </w:tc>
      </w:tr>
      <w:tr w:rsidR="0093254F" w:rsidTr="000D4371">
        <w:trPr>
          <w:trHeight w:val="420"/>
        </w:trPr>
        <w:tc>
          <w:tcPr>
            <w:tcW w:w="2755" w:type="dxa"/>
          </w:tcPr>
          <w:p w:rsidR="00E863F8" w:rsidRPr="002706D4" w:rsidRDefault="00E863F8" w:rsidP="00E863F8">
            <w:pPr>
              <w:ind w:left="0"/>
            </w:pPr>
            <w:r w:rsidRPr="002706D4">
              <w:t>Ansættelse øvrigt personale</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p>
        </w:tc>
        <w:tc>
          <w:tcPr>
            <w:tcW w:w="1418" w:type="dxa"/>
          </w:tcPr>
          <w:p w:rsidR="00E863F8" w:rsidRPr="002706D4" w:rsidRDefault="00E863F8" w:rsidP="00E863F8">
            <w:pPr>
              <w:ind w:left="0"/>
            </w:pPr>
          </w:p>
        </w:tc>
        <w:tc>
          <w:tcPr>
            <w:tcW w:w="1134" w:type="dxa"/>
          </w:tcPr>
          <w:p w:rsidR="00E863F8" w:rsidRPr="002706D4" w:rsidRDefault="00E863F8" w:rsidP="00E863F8">
            <w:pPr>
              <w:ind w:left="0"/>
            </w:pPr>
            <w:r w:rsidRPr="002706D4">
              <w:t>B</w:t>
            </w:r>
          </w:p>
        </w:tc>
      </w:tr>
      <w:tr w:rsidR="0093254F" w:rsidTr="000D4371">
        <w:trPr>
          <w:trHeight w:val="420"/>
        </w:trPr>
        <w:tc>
          <w:tcPr>
            <w:tcW w:w="2755" w:type="dxa"/>
          </w:tcPr>
          <w:p w:rsidR="00E863F8" w:rsidRPr="002706D4" w:rsidRDefault="00E863F8" w:rsidP="00E863F8">
            <w:pPr>
              <w:ind w:left="0"/>
            </w:pPr>
            <w:r w:rsidRPr="002706D4">
              <w:t>Forflyttelse, uansøgt</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B</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r w:rsidRPr="002706D4">
              <w:t>U/I</w:t>
            </w:r>
          </w:p>
        </w:tc>
      </w:tr>
      <w:tr w:rsidR="0093254F" w:rsidTr="000D4371">
        <w:trPr>
          <w:trHeight w:val="420"/>
        </w:trPr>
        <w:tc>
          <w:tcPr>
            <w:tcW w:w="2755" w:type="dxa"/>
          </w:tcPr>
          <w:p w:rsidR="00E863F8" w:rsidRPr="002706D4" w:rsidRDefault="00E863F8" w:rsidP="00E863F8">
            <w:pPr>
              <w:ind w:left="0"/>
            </w:pPr>
            <w:r w:rsidRPr="002706D4">
              <w:t>Forflyttelse, ansøgt</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B</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r w:rsidRPr="002706D4">
              <w:t>U</w:t>
            </w:r>
          </w:p>
        </w:tc>
      </w:tr>
      <w:tr w:rsidR="0093254F" w:rsidTr="000D4371">
        <w:trPr>
          <w:trHeight w:val="420"/>
        </w:trPr>
        <w:tc>
          <w:tcPr>
            <w:tcW w:w="2755" w:type="dxa"/>
          </w:tcPr>
          <w:p w:rsidR="00E863F8" w:rsidRPr="002706D4" w:rsidRDefault="00E863F8" w:rsidP="00E863F8">
            <w:pPr>
              <w:ind w:left="0"/>
            </w:pPr>
            <w:r w:rsidRPr="002706D4">
              <w:t>Uansøgt afsked, ledere, tjenestemænd</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r w:rsidRPr="002706D4">
              <w:t>B</w:t>
            </w: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I</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E863F8" w:rsidP="00E863F8">
            <w:pPr>
              <w:ind w:left="0"/>
            </w:pPr>
            <w:r w:rsidRPr="002706D4">
              <w:t>Uansøgt afsked, ledere, overenskomstansatte</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B</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E863F8" w:rsidP="00E863F8">
            <w:pPr>
              <w:ind w:left="0"/>
            </w:pPr>
            <w:r w:rsidRPr="002706D4">
              <w:t>Uansøgt afsked, øvrigt personale, tjenestemænd</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r w:rsidRPr="002706D4">
              <w:t>B</w:t>
            </w: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I</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r w:rsidRPr="002706D4">
              <w:t>U</w:t>
            </w:r>
          </w:p>
        </w:tc>
      </w:tr>
      <w:tr w:rsidR="0093254F" w:rsidTr="000D4371">
        <w:trPr>
          <w:trHeight w:val="420"/>
        </w:trPr>
        <w:tc>
          <w:tcPr>
            <w:tcW w:w="2755" w:type="dxa"/>
          </w:tcPr>
          <w:p w:rsidR="00E863F8" w:rsidRPr="002706D4" w:rsidRDefault="00E863F8" w:rsidP="00E863F8">
            <w:pPr>
              <w:ind w:left="0"/>
            </w:pPr>
            <w:r w:rsidRPr="002706D4">
              <w:t>Uansøgt afsked, øvrigt personale, overenskomstansatte</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B</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r w:rsidRPr="002706D4">
              <w:t>I</w:t>
            </w:r>
          </w:p>
        </w:tc>
      </w:tr>
    </w:tbl>
    <w:p w:rsidR="00E863F8" w:rsidRPr="002706D4" w:rsidRDefault="00E863F8" w:rsidP="00E863F8">
      <w:pPr>
        <w:ind w:left="0"/>
      </w:pPr>
      <w:r w:rsidRPr="002706D4">
        <w:br w:type="page"/>
      </w:r>
    </w:p>
    <w:tbl>
      <w:tblPr>
        <w:tblW w:w="95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55"/>
        <w:gridCol w:w="850"/>
        <w:gridCol w:w="1134"/>
        <w:gridCol w:w="992"/>
        <w:gridCol w:w="1276"/>
        <w:gridCol w:w="1418"/>
        <w:gridCol w:w="1134"/>
      </w:tblGrid>
      <w:tr w:rsidR="0093254F" w:rsidTr="000D4371">
        <w:trPr>
          <w:trHeight w:val="420"/>
        </w:trPr>
        <w:tc>
          <w:tcPr>
            <w:tcW w:w="2755" w:type="dxa"/>
            <w:shd w:val="pct10" w:color="auto" w:fill="auto"/>
          </w:tcPr>
          <w:p w:rsidR="00E863F8" w:rsidRPr="002706D4" w:rsidRDefault="00E863F8" w:rsidP="00E863F8">
            <w:pPr>
              <w:ind w:left="0"/>
            </w:pPr>
          </w:p>
          <w:p w:rsidR="00E863F8" w:rsidRPr="002706D4" w:rsidRDefault="00E863F8" w:rsidP="00E863F8">
            <w:pPr>
              <w:ind w:left="0"/>
            </w:pPr>
          </w:p>
          <w:p w:rsidR="00E863F8" w:rsidRPr="002706D4" w:rsidRDefault="00E863F8" w:rsidP="00E863F8">
            <w:pPr>
              <w:ind w:left="0"/>
            </w:pPr>
          </w:p>
        </w:tc>
        <w:tc>
          <w:tcPr>
            <w:tcW w:w="850" w:type="dxa"/>
            <w:shd w:val="pct10" w:color="auto" w:fill="auto"/>
          </w:tcPr>
          <w:p w:rsidR="00E863F8" w:rsidRPr="002706D4" w:rsidRDefault="00E863F8" w:rsidP="00E863F8">
            <w:pPr>
              <w:ind w:left="0"/>
            </w:pPr>
            <w:r w:rsidRPr="002706D4">
              <w:t>Byråd</w:t>
            </w:r>
          </w:p>
        </w:tc>
        <w:tc>
          <w:tcPr>
            <w:tcW w:w="1134" w:type="dxa"/>
            <w:shd w:val="pct10" w:color="auto" w:fill="auto"/>
          </w:tcPr>
          <w:p w:rsidR="00E863F8" w:rsidRPr="002706D4" w:rsidRDefault="00E863F8" w:rsidP="00E863F8">
            <w:pPr>
              <w:ind w:left="0"/>
            </w:pPr>
            <w:r w:rsidRPr="002706D4">
              <w:t>Øko/</w:t>
            </w:r>
          </w:p>
          <w:p w:rsidR="00E863F8" w:rsidRPr="002706D4" w:rsidRDefault="00E863F8" w:rsidP="00E863F8">
            <w:pPr>
              <w:ind w:left="0"/>
            </w:pPr>
            <w:r w:rsidRPr="002706D4">
              <w:t>LPO</w:t>
            </w:r>
          </w:p>
        </w:tc>
        <w:tc>
          <w:tcPr>
            <w:tcW w:w="992" w:type="dxa"/>
            <w:shd w:val="pct10" w:color="auto" w:fill="auto"/>
          </w:tcPr>
          <w:p w:rsidR="00E863F8" w:rsidRPr="002706D4" w:rsidRDefault="006C4361" w:rsidP="00E863F8">
            <w:pPr>
              <w:ind w:left="0"/>
            </w:pPr>
            <w:r>
              <w:t>B&amp;U-udvalg</w:t>
            </w:r>
          </w:p>
        </w:tc>
        <w:tc>
          <w:tcPr>
            <w:tcW w:w="1276" w:type="dxa"/>
            <w:shd w:val="pct10" w:color="auto" w:fill="auto"/>
          </w:tcPr>
          <w:p w:rsidR="00E863F8" w:rsidRPr="002706D4" w:rsidRDefault="006C4361" w:rsidP="00E863F8">
            <w:pPr>
              <w:ind w:left="0"/>
            </w:pPr>
            <w:r>
              <w:t>Center-chef</w:t>
            </w:r>
          </w:p>
        </w:tc>
        <w:tc>
          <w:tcPr>
            <w:tcW w:w="1418" w:type="dxa"/>
            <w:shd w:val="pct10" w:color="auto" w:fill="auto"/>
          </w:tcPr>
          <w:p w:rsidR="00E863F8" w:rsidRPr="002706D4" w:rsidRDefault="00E863F8" w:rsidP="00E863F8">
            <w:pPr>
              <w:ind w:left="0"/>
            </w:pPr>
            <w:r w:rsidRPr="002706D4">
              <w:t>Skole-</w:t>
            </w:r>
          </w:p>
          <w:p w:rsidR="00E863F8" w:rsidRPr="002706D4" w:rsidRDefault="00E863F8" w:rsidP="00E863F8">
            <w:pPr>
              <w:ind w:left="0"/>
            </w:pPr>
            <w:r w:rsidRPr="002706D4">
              <w:t>bestyrelse</w:t>
            </w:r>
          </w:p>
        </w:tc>
        <w:tc>
          <w:tcPr>
            <w:tcW w:w="1134" w:type="dxa"/>
            <w:shd w:val="pct10" w:color="auto" w:fill="auto"/>
          </w:tcPr>
          <w:p w:rsidR="00E863F8" w:rsidRPr="002706D4" w:rsidRDefault="00E863F8" w:rsidP="00E863F8">
            <w:pPr>
              <w:ind w:left="0"/>
            </w:pPr>
            <w:r w:rsidRPr="002706D4">
              <w:t>Skole-</w:t>
            </w:r>
          </w:p>
          <w:p w:rsidR="00E863F8" w:rsidRPr="002706D4" w:rsidRDefault="006C4361" w:rsidP="006C4361">
            <w:pPr>
              <w:ind w:left="0"/>
            </w:pPr>
            <w:r>
              <w:t>leder</w:t>
            </w:r>
          </w:p>
        </w:tc>
      </w:tr>
      <w:tr w:rsidR="0093254F" w:rsidTr="000D4371">
        <w:trPr>
          <w:trHeight w:val="420"/>
        </w:trPr>
        <w:tc>
          <w:tcPr>
            <w:tcW w:w="2755" w:type="dxa"/>
          </w:tcPr>
          <w:p w:rsidR="00E863F8" w:rsidRPr="002706D4" w:rsidRDefault="00E863F8" w:rsidP="00E863F8">
            <w:pPr>
              <w:ind w:left="0"/>
            </w:pPr>
            <w:r w:rsidRPr="002706D4">
              <w:t>Orlov og tjenestefrihed med løn (min. 1 måned)</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B</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r w:rsidRPr="002706D4">
              <w:t>U</w:t>
            </w:r>
          </w:p>
        </w:tc>
      </w:tr>
      <w:tr w:rsidR="0093254F" w:rsidTr="000D4371">
        <w:trPr>
          <w:trHeight w:val="420"/>
        </w:trPr>
        <w:tc>
          <w:tcPr>
            <w:tcW w:w="2755" w:type="dxa"/>
          </w:tcPr>
          <w:p w:rsidR="00E863F8" w:rsidRPr="002706D4" w:rsidRDefault="00E863F8" w:rsidP="00E863F8">
            <w:pPr>
              <w:ind w:left="0"/>
            </w:pPr>
            <w:r w:rsidRPr="002706D4">
              <w:t xml:space="preserve">Orlov og tjenestefrihed uden løn, skoleledere/leder </w:t>
            </w:r>
            <w:r w:rsidR="00F1629D">
              <w:t>UH</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B</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E863F8" w:rsidP="00E863F8">
            <w:pPr>
              <w:ind w:left="0"/>
            </w:pPr>
            <w:r w:rsidRPr="002706D4">
              <w:t>Orlov og tjenestefrihed uden løn</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B</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r w:rsidRPr="002706D4">
              <w:t>I</w:t>
            </w:r>
          </w:p>
        </w:tc>
      </w:tr>
      <w:tr w:rsidR="0093254F" w:rsidTr="000D4371">
        <w:trPr>
          <w:trHeight w:val="420"/>
        </w:trPr>
        <w:tc>
          <w:tcPr>
            <w:tcW w:w="2755" w:type="dxa"/>
          </w:tcPr>
          <w:p w:rsidR="00E863F8" w:rsidRPr="002706D4" w:rsidRDefault="00E863F8" w:rsidP="00E863F8">
            <w:pPr>
              <w:ind w:left="0"/>
            </w:pPr>
            <w:r w:rsidRPr="002706D4">
              <w:t>Henvisning af elever til anden skole</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B</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E863F8" w:rsidP="00E863F8">
            <w:pPr>
              <w:ind w:left="0"/>
            </w:pPr>
            <w:r w:rsidRPr="002706D4">
              <w:t>Omfang af undervisning for tosprogede elever</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r w:rsidRPr="002706D4">
              <w:t>B</w:t>
            </w:r>
          </w:p>
        </w:tc>
        <w:tc>
          <w:tcPr>
            <w:tcW w:w="1276" w:type="dxa"/>
          </w:tcPr>
          <w:p w:rsidR="00E863F8" w:rsidRPr="002706D4" w:rsidRDefault="00E863F8" w:rsidP="00E863F8">
            <w:pPr>
              <w:ind w:left="0"/>
            </w:pPr>
          </w:p>
        </w:tc>
        <w:tc>
          <w:tcPr>
            <w:tcW w:w="1418" w:type="dxa"/>
          </w:tcPr>
          <w:p w:rsidR="00E863F8" w:rsidRPr="002706D4" w:rsidRDefault="00E863F8" w:rsidP="00E863F8">
            <w:pPr>
              <w:ind w:left="0"/>
            </w:pP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E863F8" w:rsidP="00E863F8">
            <w:pPr>
              <w:ind w:left="0"/>
            </w:pPr>
            <w:r w:rsidRPr="002706D4">
              <w:t>Supplerende støtteundervisning til tosprogede elever</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B</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p>
        </w:tc>
      </w:tr>
      <w:tr w:rsidR="0093254F" w:rsidTr="000D4371">
        <w:tc>
          <w:tcPr>
            <w:tcW w:w="2755" w:type="dxa"/>
          </w:tcPr>
          <w:p w:rsidR="00E863F8" w:rsidRPr="002706D4" w:rsidRDefault="00E863F8" w:rsidP="00E863F8">
            <w:pPr>
              <w:ind w:left="0"/>
            </w:pPr>
            <w:r w:rsidRPr="002706D4">
              <w:t>Fordeling af specialundervisningstimetallet</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p>
        </w:tc>
        <w:tc>
          <w:tcPr>
            <w:tcW w:w="1418" w:type="dxa"/>
          </w:tcPr>
          <w:p w:rsidR="00E863F8" w:rsidRPr="002706D4" w:rsidRDefault="00F1629D" w:rsidP="00E863F8">
            <w:pPr>
              <w:ind w:left="0"/>
            </w:pPr>
            <w:r>
              <w:t>B</w:t>
            </w:r>
          </w:p>
        </w:tc>
        <w:tc>
          <w:tcPr>
            <w:tcW w:w="1134" w:type="dxa"/>
          </w:tcPr>
          <w:p w:rsidR="00E863F8" w:rsidRPr="002706D4" w:rsidRDefault="00F1629D" w:rsidP="00E863F8">
            <w:pPr>
              <w:ind w:left="0"/>
            </w:pPr>
            <w:r>
              <w:t>I</w:t>
            </w:r>
          </w:p>
        </w:tc>
      </w:tr>
      <w:tr w:rsidR="0093254F" w:rsidTr="000D4371">
        <w:trPr>
          <w:trHeight w:val="420"/>
        </w:trPr>
        <w:tc>
          <w:tcPr>
            <w:tcW w:w="2755" w:type="dxa"/>
          </w:tcPr>
          <w:p w:rsidR="00E863F8" w:rsidRPr="002706D4" w:rsidRDefault="00E863F8" w:rsidP="00E863F8">
            <w:pPr>
              <w:ind w:left="0"/>
            </w:pPr>
            <w:r w:rsidRPr="002706D4">
              <w:t>Elevtransport</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r w:rsidRPr="002706D4">
              <w:t>B</w:t>
            </w:r>
          </w:p>
        </w:tc>
        <w:tc>
          <w:tcPr>
            <w:tcW w:w="1418" w:type="dxa"/>
          </w:tcPr>
          <w:p w:rsidR="00E863F8" w:rsidRPr="002706D4" w:rsidRDefault="00E863F8" w:rsidP="00E863F8">
            <w:pPr>
              <w:ind w:left="0"/>
            </w:pPr>
          </w:p>
        </w:tc>
        <w:tc>
          <w:tcPr>
            <w:tcW w:w="1134" w:type="dxa"/>
          </w:tcPr>
          <w:p w:rsidR="00E863F8" w:rsidRPr="002706D4" w:rsidRDefault="00E863F8" w:rsidP="00E863F8">
            <w:pPr>
              <w:ind w:left="0"/>
            </w:pPr>
          </w:p>
        </w:tc>
      </w:tr>
      <w:tr w:rsidR="0093254F" w:rsidTr="000D4371">
        <w:trPr>
          <w:trHeight w:val="420"/>
        </w:trPr>
        <w:tc>
          <w:tcPr>
            <w:tcW w:w="2755" w:type="dxa"/>
          </w:tcPr>
          <w:p w:rsidR="00E863F8" w:rsidRPr="002706D4" w:rsidRDefault="00E863F8" w:rsidP="00E863F8">
            <w:pPr>
              <w:ind w:left="0"/>
            </w:pPr>
            <w:r w:rsidRPr="002706D4">
              <w:t>Tilsyn med opfyldelse af undervisningspligten</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p>
        </w:tc>
        <w:tc>
          <w:tcPr>
            <w:tcW w:w="1418" w:type="dxa"/>
          </w:tcPr>
          <w:p w:rsidR="00E863F8" w:rsidRPr="002706D4" w:rsidRDefault="00E863F8" w:rsidP="00E863F8">
            <w:pPr>
              <w:ind w:left="0"/>
            </w:pPr>
          </w:p>
        </w:tc>
        <w:tc>
          <w:tcPr>
            <w:tcW w:w="1134" w:type="dxa"/>
          </w:tcPr>
          <w:p w:rsidR="00E863F8" w:rsidRPr="002706D4" w:rsidRDefault="00E863F8" w:rsidP="00E863F8">
            <w:pPr>
              <w:ind w:left="0"/>
            </w:pPr>
            <w:r w:rsidRPr="002706D4">
              <w:t>B</w:t>
            </w:r>
          </w:p>
        </w:tc>
      </w:tr>
      <w:tr w:rsidR="0093254F" w:rsidTr="000D4371">
        <w:trPr>
          <w:trHeight w:val="420"/>
        </w:trPr>
        <w:tc>
          <w:tcPr>
            <w:tcW w:w="2755" w:type="dxa"/>
          </w:tcPr>
          <w:p w:rsidR="00E863F8" w:rsidRPr="002706D4" w:rsidRDefault="00E863F8" w:rsidP="00E863F8">
            <w:pPr>
              <w:ind w:left="0"/>
            </w:pPr>
            <w:r w:rsidRPr="002706D4">
              <w:t>Tilsyn med hjemmeunderviste børn</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p>
        </w:tc>
        <w:tc>
          <w:tcPr>
            <w:tcW w:w="1418" w:type="dxa"/>
          </w:tcPr>
          <w:p w:rsidR="00E863F8" w:rsidRPr="002706D4" w:rsidRDefault="00E863F8" w:rsidP="00E863F8">
            <w:pPr>
              <w:ind w:left="0"/>
            </w:pPr>
          </w:p>
        </w:tc>
        <w:tc>
          <w:tcPr>
            <w:tcW w:w="1134" w:type="dxa"/>
          </w:tcPr>
          <w:p w:rsidR="00E863F8" w:rsidRPr="002706D4" w:rsidRDefault="00E863F8" w:rsidP="00E863F8">
            <w:pPr>
              <w:ind w:left="0"/>
            </w:pPr>
            <w:r w:rsidRPr="002706D4">
              <w:t>B</w:t>
            </w:r>
          </w:p>
        </w:tc>
      </w:tr>
      <w:tr w:rsidR="0093254F" w:rsidTr="000D4371">
        <w:trPr>
          <w:trHeight w:val="420"/>
        </w:trPr>
        <w:tc>
          <w:tcPr>
            <w:tcW w:w="2755" w:type="dxa"/>
          </w:tcPr>
          <w:p w:rsidR="00E863F8" w:rsidRPr="002706D4" w:rsidRDefault="00E863F8" w:rsidP="00E863F8">
            <w:pPr>
              <w:ind w:left="0"/>
            </w:pPr>
            <w:r w:rsidRPr="002706D4">
              <w:t>Iværksættelse af syge-og hjemmeundervisning</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p>
        </w:tc>
        <w:tc>
          <w:tcPr>
            <w:tcW w:w="1276" w:type="dxa"/>
          </w:tcPr>
          <w:p w:rsidR="00E863F8" w:rsidRPr="002706D4" w:rsidRDefault="00E863F8" w:rsidP="00E863F8">
            <w:pPr>
              <w:ind w:left="0"/>
            </w:pPr>
          </w:p>
        </w:tc>
        <w:tc>
          <w:tcPr>
            <w:tcW w:w="1418" w:type="dxa"/>
          </w:tcPr>
          <w:p w:rsidR="00E863F8" w:rsidRPr="002706D4" w:rsidRDefault="00E863F8" w:rsidP="00E863F8">
            <w:pPr>
              <w:ind w:left="0"/>
            </w:pPr>
          </w:p>
        </w:tc>
        <w:tc>
          <w:tcPr>
            <w:tcW w:w="1134" w:type="dxa"/>
          </w:tcPr>
          <w:p w:rsidR="00E863F8" w:rsidRPr="002706D4" w:rsidRDefault="00E863F8" w:rsidP="00E863F8">
            <w:pPr>
              <w:ind w:left="0"/>
            </w:pPr>
            <w:r w:rsidRPr="002706D4">
              <w:t>B</w:t>
            </w:r>
          </w:p>
        </w:tc>
      </w:tr>
      <w:tr w:rsidR="0093254F" w:rsidTr="000D4371">
        <w:trPr>
          <w:trHeight w:val="420"/>
        </w:trPr>
        <w:tc>
          <w:tcPr>
            <w:tcW w:w="2755" w:type="dxa"/>
          </w:tcPr>
          <w:p w:rsidR="00E863F8" w:rsidRPr="002706D4" w:rsidRDefault="00E863F8" w:rsidP="00E863F8">
            <w:pPr>
              <w:ind w:left="0"/>
            </w:pPr>
            <w:r w:rsidRPr="002706D4">
              <w:t>Trafikfarlige skoleveje</w:t>
            </w:r>
          </w:p>
        </w:tc>
        <w:tc>
          <w:tcPr>
            <w:tcW w:w="850" w:type="dxa"/>
          </w:tcPr>
          <w:p w:rsidR="00E863F8" w:rsidRPr="002706D4" w:rsidRDefault="00E863F8" w:rsidP="00E863F8">
            <w:pPr>
              <w:ind w:left="0"/>
            </w:pPr>
          </w:p>
        </w:tc>
        <w:tc>
          <w:tcPr>
            <w:tcW w:w="1134" w:type="dxa"/>
          </w:tcPr>
          <w:p w:rsidR="00E863F8" w:rsidRPr="002706D4" w:rsidRDefault="00E863F8" w:rsidP="00E863F8">
            <w:pPr>
              <w:ind w:left="0"/>
            </w:pPr>
          </w:p>
        </w:tc>
        <w:tc>
          <w:tcPr>
            <w:tcW w:w="992" w:type="dxa"/>
          </w:tcPr>
          <w:p w:rsidR="00E863F8" w:rsidRPr="002706D4" w:rsidRDefault="00E863F8" w:rsidP="00E863F8">
            <w:pPr>
              <w:ind w:left="0"/>
            </w:pPr>
            <w:r w:rsidRPr="002706D4">
              <w:t>B</w:t>
            </w:r>
          </w:p>
        </w:tc>
        <w:tc>
          <w:tcPr>
            <w:tcW w:w="1276" w:type="dxa"/>
          </w:tcPr>
          <w:p w:rsidR="00E863F8" w:rsidRPr="002706D4" w:rsidRDefault="00E863F8" w:rsidP="00E863F8">
            <w:pPr>
              <w:ind w:left="0"/>
            </w:pPr>
          </w:p>
        </w:tc>
        <w:tc>
          <w:tcPr>
            <w:tcW w:w="1418" w:type="dxa"/>
          </w:tcPr>
          <w:p w:rsidR="00E863F8" w:rsidRPr="002706D4" w:rsidRDefault="00E863F8" w:rsidP="00E863F8">
            <w:pPr>
              <w:ind w:left="0"/>
            </w:pPr>
          </w:p>
        </w:tc>
        <w:tc>
          <w:tcPr>
            <w:tcW w:w="1134" w:type="dxa"/>
          </w:tcPr>
          <w:p w:rsidR="00E863F8" w:rsidRPr="002706D4" w:rsidRDefault="00E863F8" w:rsidP="00E863F8">
            <w:pPr>
              <w:ind w:left="0"/>
            </w:pPr>
          </w:p>
        </w:tc>
      </w:tr>
    </w:tbl>
    <w:p w:rsidR="00374DB4" w:rsidRDefault="00374DB4" w:rsidP="00E863F8"/>
    <w:p w:rsidR="00861A29" w:rsidRDefault="00861A29" w:rsidP="00861A29">
      <w:pPr>
        <w:ind w:left="0"/>
      </w:pPr>
    </w:p>
    <w:p w:rsidR="0083075A" w:rsidRPr="0083075A" w:rsidRDefault="0083075A" w:rsidP="001F75DE">
      <w:pPr>
        <w:pStyle w:val="Overskrift3"/>
      </w:pPr>
      <w:bookmarkStart w:id="43" w:name="_Toc414871214"/>
      <w:r w:rsidRPr="0083075A">
        <w:t>Skolebest</w:t>
      </w:r>
      <w:r w:rsidR="00B500DC">
        <w:t>yrelsernes sammensætning</w:t>
      </w:r>
      <w:bookmarkEnd w:id="43"/>
      <w:r w:rsidR="00B500DC">
        <w:t xml:space="preserve"> </w:t>
      </w:r>
    </w:p>
    <w:p w:rsidR="0083075A" w:rsidRDefault="0083075A" w:rsidP="00E863F8"/>
    <w:tbl>
      <w:tblPr>
        <w:tblStyle w:val="Tabel-Gitter"/>
        <w:tblW w:w="0" w:type="auto"/>
        <w:tblLayout w:type="fixed"/>
        <w:tblLook w:val="04A0" w:firstRow="1" w:lastRow="0" w:firstColumn="1" w:lastColumn="0" w:noHBand="0" w:noVBand="1"/>
      </w:tblPr>
      <w:tblGrid>
        <w:gridCol w:w="2501"/>
        <w:gridCol w:w="1151"/>
        <w:gridCol w:w="1276"/>
        <w:gridCol w:w="1417"/>
        <w:gridCol w:w="1418"/>
        <w:gridCol w:w="1134"/>
        <w:gridCol w:w="992"/>
      </w:tblGrid>
      <w:tr w:rsidR="0083075A" w:rsidRPr="0083075A" w:rsidTr="00C008D0">
        <w:tc>
          <w:tcPr>
            <w:tcW w:w="2501" w:type="dxa"/>
          </w:tcPr>
          <w:p w:rsidR="0083075A" w:rsidRPr="0083075A" w:rsidRDefault="0083075A" w:rsidP="0083075A">
            <w:pPr>
              <w:ind w:left="0"/>
              <w:rPr>
                <w:rFonts w:ascii="Calibri" w:hAnsi="Calibri"/>
                <w:lang w:eastAsia="en-US"/>
              </w:rPr>
            </w:pPr>
            <w:r w:rsidRPr="0083075A">
              <w:rPr>
                <w:rFonts w:ascii="Calibri" w:hAnsi="Calibri"/>
                <w:lang w:eastAsia="en-US"/>
              </w:rPr>
              <w:t>Skole</w:t>
            </w:r>
          </w:p>
        </w:tc>
        <w:tc>
          <w:tcPr>
            <w:tcW w:w="7388" w:type="dxa"/>
            <w:gridSpan w:val="6"/>
            <w:tcBorders>
              <w:right w:val="single" w:sz="4" w:space="0" w:color="auto"/>
            </w:tcBorders>
          </w:tcPr>
          <w:p w:rsidR="0083075A" w:rsidRPr="0083075A" w:rsidRDefault="0083075A" w:rsidP="00C327A4">
            <w:pPr>
              <w:ind w:left="0"/>
              <w:jc w:val="center"/>
              <w:rPr>
                <w:rFonts w:ascii="Calibri" w:hAnsi="Calibri"/>
                <w:lang w:eastAsia="en-US"/>
              </w:rPr>
            </w:pPr>
            <w:r w:rsidRPr="0083075A">
              <w:rPr>
                <w:rFonts w:ascii="Calibri" w:hAnsi="Calibri"/>
                <w:lang w:eastAsia="en-US"/>
              </w:rPr>
              <w:t xml:space="preserve">Helsingør </w:t>
            </w:r>
            <w:r w:rsidR="00C327A4">
              <w:rPr>
                <w:rFonts w:ascii="Calibri" w:hAnsi="Calibri"/>
                <w:lang w:eastAsia="en-US"/>
              </w:rPr>
              <w:t>s</w:t>
            </w:r>
            <w:r w:rsidRPr="0083075A">
              <w:rPr>
                <w:rFonts w:ascii="Calibri" w:hAnsi="Calibri"/>
                <w:lang w:eastAsia="en-US"/>
              </w:rPr>
              <w:t>kole</w:t>
            </w:r>
            <w:r w:rsidR="00C327A4">
              <w:rPr>
                <w:rFonts w:ascii="Calibri" w:hAnsi="Calibri"/>
                <w:lang w:eastAsia="en-US"/>
              </w:rPr>
              <w:t>distrikt</w:t>
            </w:r>
          </w:p>
        </w:tc>
      </w:tr>
      <w:tr w:rsidR="0083075A" w:rsidRPr="0083075A" w:rsidTr="00C008D0">
        <w:tc>
          <w:tcPr>
            <w:tcW w:w="2501" w:type="dxa"/>
          </w:tcPr>
          <w:p w:rsidR="0083075A" w:rsidRPr="0083075A" w:rsidRDefault="0083075A" w:rsidP="0083075A">
            <w:pPr>
              <w:ind w:left="0"/>
              <w:rPr>
                <w:rFonts w:ascii="Calibri" w:hAnsi="Calibri"/>
                <w:lang w:eastAsia="en-US"/>
              </w:rPr>
            </w:pPr>
            <w:r w:rsidRPr="0083075A">
              <w:rPr>
                <w:rFonts w:ascii="Calibri" w:hAnsi="Calibri"/>
                <w:lang w:eastAsia="en-US"/>
              </w:rPr>
              <w:t>afdeling</w:t>
            </w:r>
          </w:p>
        </w:tc>
        <w:tc>
          <w:tcPr>
            <w:tcW w:w="1151" w:type="dxa"/>
          </w:tcPr>
          <w:p w:rsidR="0083075A" w:rsidRPr="0083075A" w:rsidRDefault="0083075A" w:rsidP="0083075A">
            <w:pPr>
              <w:ind w:left="0"/>
              <w:rPr>
                <w:rFonts w:ascii="Calibri" w:hAnsi="Calibri"/>
                <w:lang w:eastAsia="en-US"/>
              </w:rPr>
            </w:pPr>
            <w:r w:rsidRPr="0083075A">
              <w:rPr>
                <w:rFonts w:ascii="Calibri" w:hAnsi="Calibri"/>
                <w:lang w:eastAsia="en-US"/>
              </w:rPr>
              <w:t>Gurrevej</w:t>
            </w:r>
          </w:p>
        </w:tc>
        <w:tc>
          <w:tcPr>
            <w:tcW w:w="1276" w:type="dxa"/>
          </w:tcPr>
          <w:p w:rsidR="0083075A" w:rsidRPr="0083075A" w:rsidRDefault="00C327A4" w:rsidP="0083075A">
            <w:pPr>
              <w:ind w:left="0"/>
              <w:rPr>
                <w:rFonts w:ascii="Calibri" w:hAnsi="Calibri"/>
                <w:lang w:eastAsia="en-US"/>
              </w:rPr>
            </w:pPr>
            <w:r>
              <w:rPr>
                <w:rFonts w:ascii="Calibri" w:hAnsi="Calibri"/>
                <w:lang w:eastAsia="en-US"/>
              </w:rPr>
              <w:t>Byskolen</w:t>
            </w:r>
          </w:p>
        </w:tc>
        <w:tc>
          <w:tcPr>
            <w:tcW w:w="1417" w:type="dxa"/>
          </w:tcPr>
          <w:p w:rsidR="0083075A" w:rsidRPr="0083075A" w:rsidRDefault="0083075A" w:rsidP="0083075A">
            <w:pPr>
              <w:ind w:left="0"/>
              <w:rPr>
                <w:rFonts w:ascii="Calibri" w:hAnsi="Calibri"/>
                <w:lang w:eastAsia="en-US"/>
              </w:rPr>
            </w:pPr>
            <w:r w:rsidRPr="0083075A">
              <w:rPr>
                <w:rFonts w:ascii="Calibri" w:hAnsi="Calibri"/>
                <w:lang w:eastAsia="en-US"/>
              </w:rPr>
              <w:t>Kongevej</w:t>
            </w:r>
          </w:p>
        </w:tc>
        <w:tc>
          <w:tcPr>
            <w:tcW w:w="1418" w:type="dxa"/>
          </w:tcPr>
          <w:p w:rsidR="0083075A" w:rsidRPr="0083075A" w:rsidRDefault="0083075A" w:rsidP="0083075A">
            <w:pPr>
              <w:ind w:left="0"/>
              <w:rPr>
                <w:rFonts w:ascii="Calibri" w:hAnsi="Calibri"/>
                <w:lang w:eastAsia="en-US"/>
              </w:rPr>
            </w:pPr>
            <w:r w:rsidRPr="0083075A">
              <w:rPr>
                <w:rFonts w:ascii="Calibri" w:hAnsi="Calibri"/>
                <w:lang w:eastAsia="en-US"/>
              </w:rPr>
              <w:t>Nordvest</w:t>
            </w:r>
          </w:p>
        </w:tc>
        <w:tc>
          <w:tcPr>
            <w:tcW w:w="1134" w:type="dxa"/>
          </w:tcPr>
          <w:p w:rsidR="0083075A" w:rsidRPr="0083075A" w:rsidRDefault="0083075A" w:rsidP="0083075A">
            <w:pPr>
              <w:ind w:left="0"/>
              <w:rPr>
                <w:rFonts w:ascii="Calibri" w:hAnsi="Calibri"/>
                <w:lang w:eastAsia="en-US"/>
              </w:rPr>
            </w:pPr>
            <w:r w:rsidRPr="0083075A">
              <w:rPr>
                <w:rFonts w:ascii="Calibri" w:hAnsi="Calibri"/>
                <w:lang w:eastAsia="en-US"/>
              </w:rPr>
              <w:t>Nygård</w:t>
            </w:r>
          </w:p>
        </w:tc>
        <w:tc>
          <w:tcPr>
            <w:tcW w:w="992" w:type="dxa"/>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samlet</w:t>
            </w:r>
          </w:p>
        </w:tc>
      </w:tr>
      <w:tr w:rsidR="0083075A" w:rsidRPr="0083075A" w:rsidTr="00C008D0">
        <w:tc>
          <w:tcPr>
            <w:tcW w:w="2501" w:type="dxa"/>
          </w:tcPr>
          <w:p w:rsidR="0083075A" w:rsidRPr="0083075A" w:rsidRDefault="0083075A" w:rsidP="0083075A">
            <w:pPr>
              <w:ind w:left="0"/>
              <w:rPr>
                <w:rFonts w:ascii="Calibri" w:hAnsi="Calibri"/>
                <w:lang w:eastAsia="en-US"/>
              </w:rPr>
            </w:pPr>
            <w:r w:rsidRPr="0083075A">
              <w:rPr>
                <w:rFonts w:ascii="Calibri" w:hAnsi="Calibri"/>
                <w:lang w:eastAsia="en-US"/>
              </w:rPr>
              <w:t>Forældre</w:t>
            </w:r>
          </w:p>
        </w:tc>
        <w:tc>
          <w:tcPr>
            <w:tcW w:w="1151"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276"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417"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418"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134"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992" w:type="dxa"/>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9</w:t>
            </w:r>
          </w:p>
        </w:tc>
      </w:tr>
      <w:tr w:rsidR="0083075A" w:rsidRPr="0083075A" w:rsidTr="00C008D0">
        <w:tc>
          <w:tcPr>
            <w:tcW w:w="2501" w:type="dxa"/>
          </w:tcPr>
          <w:p w:rsidR="0083075A" w:rsidRPr="0083075A" w:rsidRDefault="0083075A" w:rsidP="0083075A">
            <w:pPr>
              <w:ind w:left="0"/>
              <w:rPr>
                <w:rFonts w:ascii="Calibri" w:hAnsi="Calibri"/>
                <w:lang w:eastAsia="en-US"/>
              </w:rPr>
            </w:pPr>
            <w:r w:rsidRPr="0083075A">
              <w:rPr>
                <w:rFonts w:ascii="Calibri" w:hAnsi="Calibri"/>
                <w:lang w:eastAsia="en-US"/>
              </w:rPr>
              <w:t>Elever</w:t>
            </w:r>
          </w:p>
        </w:tc>
        <w:tc>
          <w:tcPr>
            <w:tcW w:w="1151"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276"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417"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418"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134" w:type="dxa"/>
          </w:tcPr>
          <w:p w:rsidR="0083075A" w:rsidRPr="0083075A" w:rsidRDefault="0083075A" w:rsidP="0083075A">
            <w:pPr>
              <w:ind w:left="0"/>
              <w:rPr>
                <w:rFonts w:ascii="Calibri" w:hAnsi="Calibri"/>
                <w:lang w:eastAsia="en-US"/>
              </w:rPr>
            </w:pPr>
          </w:p>
        </w:tc>
        <w:tc>
          <w:tcPr>
            <w:tcW w:w="992" w:type="dxa"/>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4</w:t>
            </w:r>
          </w:p>
        </w:tc>
      </w:tr>
      <w:tr w:rsidR="0083075A" w:rsidRPr="0083075A" w:rsidTr="00C008D0">
        <w:tc>
          <w:tcPr>
            <w:tcW w:w="2501" w:type="dxa"/>
          </w:tcPr>
          <w:p w:rsidR="0083075A" w:rsidRPr="0083075A" w:rsidRDefault="0083075A" w:rsidP="0083075A">
            <w:pPr>
              <w:ind w:left="0"/>
              <w:rPr>
                <w:rFonts w:ascii="Calibri" w:hAnsi="Calibri"/>
                <w:lang w:eastAsia="en-US"/>
              </w:rPr>
            </w:pPr>
            <w:r w:rsidRPr="0083075A">
              <w:rPr>
                <w:rFonts w:ascii="Calibri" w:hAnsi="Calibri"/>
                <w:lang w:eastAsia="en-US"/>
              </w:rPr>
              <w:t>Medarbejder</w:t>
            </w:r>
          </w:p>
        </w:tc>
        <w:tc>
          <w:tcPr>
            <w:tcW w:w="1151" w:type="dxa"/>
          </w:tcPr>
          <w:p w:rsidR="0083075A" w:rsidRPr="0083075A" w:rsidRDefault="0083075A" w:rsidP="0083075A">
            <w:pPr>
              <w:ind w:left="0"/>
              <w:rPr>
                <w:rFonts w:ascii="Calibri" w:hAnsi="Calibri"/>
                <w:lang w:eastAsia="en-US"/>
              </w:rPr>
            </w:pPr>
          </w:p>
        </w:tc>
        <w:tc>
          <w:tcPr>
            <w:tcW w:w="1276" w:type="dxa"/>
          </w:tcPr>
          <w:p w:rsidR="0083075A" w:rsidRPr="0083075A" w:rsidRDefault="0083075A" w:rsidP="0083075A">
            <w:pPr>
              <w:ind w:left="0"/>
              <w:rPr>
                <w:rFonts w:ascii="Calibri" w:hAnsi="Calibri"/>
                <w:lang w:eastAsia="en-US"/>
              </w:rPr>
            </w:pPr>
          </w:p>
        </w:tc>
        <w:tc>
          <w:tcPr>
            <w:tcW w:w="1417" w:type="dxa"/>
          </w:tcPr>
          <w:p w:rsidR="0083075A" w:rsidRPr="0083075A" w:rsidRDefault="0083075A" w:rsidP="0083075A">
            <w:pPr>
              <w:ind w:left="0"/>
              <w:rPr>
                <w:rFonts w:ascii="Calibri" w:hAnsi="Calibri"/>
                <w:lang w:eastAsia="en-US"/>
              </w:rPr>
            </w:pPr>
          </w:p>
        </w:tc>
        <w:tc>
          <w:tcPr>
            <w:tcW w:w="1418"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p>
        </w:tc>
        <w:tc>
          <w:tcPr>
            <w:tcW w:w="992" w:type="dxa"/>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501" w:type="dxa"/>
          </w:tcPr>
          <w:p w:rsidR="0083075A" w:rsidRPr="0083075A" w:rsidRDefault="0083075A" w:rsidP="0083075A">
            <w:pPr>
              <w:ind w:left="0"/>
              <w:rPr>
                <w:rFonts w:ascii="Calibri" w:hAnsi="Calibri"/>
                <w:lang w:eastAsia="en-US"/>
              </w:rPr>
            </w:pPr>
            <w:r w:rsidRPr="0083075A">
              <w:rPr>
                <w:rFonts w:ascii="Calibri" w:hAnsi="Calibri"/>
                <w:lang w:eastAsia="en-US"/>
              </w:rPr>
              <w:t>Lokale erhvervsliv</w:t>
            </w:r>
          </w:p>
          <w:p w:rsidR="0083075A" w:rsidRPr="0083075A" w:rsidRDefault="0083075A" w:rsidP="0083075A">
            <w:pPr>
              <w:ind w:left="0"/>
              <w:rPr>
                <w:rFonts w:ascii="Calibri" w:hAnsi="Calibri"/>
                <w:lang w:eastAsia="en-US"/>
              </w:rPr>
            </w:pPr>
            <w:r w:rsidRPr="0083075A">
              <w:rPr>
                <w:rFonts w:ascii="Calibri" w:hAnsi="Calibri"/>
                <w:lang w:eastAsia="en-US"/>
              </w:rPr>
              <w:t>Ungdomsuddannelses-institutioner</w:t>
            </w:r>
          </w:p>
          <w:p w:rsidR="0083075A" w:rsidRPr="0083075A" w:rsidRDefault="0083075A" w:rsidP="0083075A">
            <w:pPr>
              <w:ind w:left="0"/>
              <w:rPr>
                <w:rFonts w:ascii="Calibri" w:hAnsi="Calibri"/>
                <w:lang w:eastAsia="en-US"/>
              </w:rPr>
            </w:pPr>
            <w:r w:rsidRPr="0083075A">
              <w:rPr>
                <w:rFonts w:ascii="Calibri" w:hAnsi="Calibri"/>
                <w:lang w:eastAsia="en-US"/>
              </w:rPr>
              <w:t>Lokale foreninger</w:t>
            </w:r>
          </w:p>
        </w:tc>
        <w:tc>
          <w:tcPr>
            <w:tcW w:w="1151" w:type="dxa"/>
          </w:tcPr>
          <w:p w:rsidR="0083075A" w:rsidRPr="0083075A" w:rsidRDefault="0083075A" w:rsidP="0083075A">
            <w:pPr>
              <w:ind w:left="0"/>
              <w:rPr>
                <w:rFonts w:ascii="Calibri" w:hAnsi="Calibri"/>
                <w:lang w:eastAsia="en-US"/>
              </w:rPr>
            </w:pPr>
          </w:p>
        </w:tc>
        <w:tc>
          <w:tcPr>
            <w:tcW w:w="1276" w:type="dxa"/>
          </w:tcPr>
          <w:p w:rsidR="0083075A" w:rsidRPr="0083075A" w:rsidRDefault="0083075A" w:rsidP="0083075A">
            <w:pPr>
              <w:ind w:left="0"/>
              <w:rPr>
                <w:rFonts w:ascii="Calibri" w:hAnsi="Calibri"/>
                <w:lang w:eastAsia="en-US"/>
              </w:rPr>
            </w:pPr>
          </w:p>
        </w:tc>
        <w:tc>
          <w:tcPr>
            <w:tcW w:w="1417" w:type="dxa"/>
          </w:tcPr>
          <w:p w:rsidR="0083075A" w:rsidRPr="0083075A" w:rsidRDefault="0083075A" w:rsidP="0083075A">
            <w:pPr>
              <w:ind w:left="0"/>
              <w:rPr>
                <w:rFonts w:ascii="Calibri" w:hAnsi="Calibri"/>
                <w:lang w:eastAsia="en-US"/>
              </w:rPr>
            </w:pPr>
          </w:p>
        </w:tc>
        <w:tc>
          <w:tcPr>
            <w:tcW w:w="1418"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p>
        </w:tc>
        <w:tc>
          <w:tcPr>
            <w:tcW w:w="992" w:type="dxa"/>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501" w:type="dxa"/>
          </w:tcPr>
          <w:p w:rsidR="0083075A" w:rsidRPr="0083075A" w:rsidRDefault="0083075A" w:rsidP="0083075A">
            <w:pPr>
              <w:ind w:left="0"/>
              <w:rPr>
                <w:rFonts w:ascii="Calibri" w:hAnsi="Calibri"/>
                <w:lang w:eastAsia="en-US"/>
              </w:rPr>
            </w:pPr>
            <w:r w:rsidRPr="0083075A">
              <w:rPr>
                <w:rFonts w:ascii="Calibri" w:hAnsi="Calibri"/>
                <w:lang w:eastAsia="en-US"/>
              </w:rPr>
              <w:t>Flertal af forældrerepræsentanter</w:t>
            </w:r>
          </w:p>
        </w:tc>
        <w:tc>
          <w:tcPr>
            <w:tcW w:w="1151" w:type="dxa"/>
          </w:tcPr>
          <w:p w:rsidR="0083075A" w:rsidRPr="0083075A" w:rsidRDefault="0083075A" w:rsidP="0083075A">
            <w:pPr>
              <w:ind w:left="0"/>
              <w:rPr>
                <w:rFonts w:ascii="Calibri" w:hAnsi="Calibri"/>
                <w:lang w:eastAsia="en-US"/>
              </w:rPr>
            </w:pPr>
          </w:p>
        </w:tc>
        <w:tc>
          <w:tcPr>
            <w:tcW w:w="1276" w:type="dxa"/>
          </w:tcPr>
          <w:p w:rsidR="0083075A" w:rsidRPr="0083075A" w:rsidRDefault="0083075A" w:rsidP="0083075A">
            <w:pPr>
              <w:ind w:left="0"/>
              <w:rPr>
                <w:rFonts w:ascii="Calibri" w:hAnsi="Calibri"/>
                <w:lang w:eastAsia="en-US"/>
              </w:rPr>
            </w:pPr>
          </w:p>
        </w:tc>
        <w:tc>
          <w:tcPr>
            <w:tcW w:w="1417" w:type="dxa"/>
          </w:tcPr>
          <w:p w:rsidR="0083075A" w:rsidRPr="0083075A" w:rsidRDefault="0083075A" w:rsidP="0083075A">
            <w:pPr>
              <w:ind w:left="0"/>
              <w:rPr>
                <w:rFonts w:ascii="Calibri" w:hAnsi="Calibri"/>
                <w:lang w:eastAsia="en-US"/>
              </w:rPr>
            </w:pPr>
          </w:p>
        </w:tc>
        <w:tc>
          <w:tcPr>
            <w:tcW w:w="1418"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p>
        </w:tc>
        <w:tc>
          <w:tcPr>
            <w:tcW w:w="992" w:type="dxa"/>
            <w:tcBorders>
              <w:right w:val="single" w:sz="4" w:space="0" w:color="auto"/>
            </w:tcBorders>
          </w:tcPr>
          <w:p w:rsidR="0083075A" w:rsidRPr="0083075A" w:rsidRDefault="0083075A" w:rsidP="0083075A">
            <w:pPr>
              <w:ind w:left="0"/>
              <w:rPr>
                <w:rFonts w:ascii="Calibri" w:hAnsi="Calibri"/>
                <w:lang w:eastAsia="en-US"/>
              </w:rPr>
            </w:pPr>
          </w:p>
        </w:tc>
      </w:tr>
      <w:tr w:rsidR="0083075A" w:rsidRPr="0083075A" w:rsidTr="00C008D0">
        <w:tc>
          <w:tcPr>
            <w:tcW w:w="2501" w:type="dxa"/>
          </w:tcPr>
          <w:p w:rsidR="0083075A" w:rsidRPr="0083075A" w:rsidRDefault="0083075A" w:rsidP="0083075A">
            <w:pPr>
              <w:ind w:left="0"/>
              <w:rPr>
                <w:rFonts w:ascii="Calibri" w:hAnsi="Calibri"/>
                <w:lang w:eastAsia="en-US"/>
              </w:rPr>
            </w:pPr>
            <w:r w:rsidRPr="0083075A">
              <w:rPr>
                <w:rFonts w:ascii="Calibri" w:hAnsi="Calibri"/>
                <w:lang w:eastAsia="en-US"/>
              </w:rPr>
              <w:t>Bestyrelse</w:t>
            </w:r>
          </w:p>
        </w:tc>
        <w:tc>
          <w:tcPr>
            <w:tcW w:w="1151" w:type="dxa"/>
          </w:tcPr>
          <w:p w:rsidR="0083075A" w:rsidRPr="0083075A" w:rsidRDefault="0083075A" w:rsidP="0083075A">
            <w:pPr>
              <w:ind w:left="0"/>
              <w:rPr>
                <w:rFonts w:ascii="Calibri" w:hAnsi="Calibri"/>
                <w:lang w:eastAsia="en-US"/>
              </w:rPr>
            </w:pPr>
          </w:p>
        </w:tc>
        <w:tc>
          <w:tcPr>
            <w:tcW w:w="1276" w:type="dxa"/>
          </w:tcPr>
          <w:p w:rsidR="0083075A" w:rsidRPr="0083075A" w:rsidRDefault="0083075A" w:rsidP="0083075A">
            <w:pPr>
              <w:ind w:left="0"/>
              <w:rPr>
                <w:rFonts w:ascii="Calibri" w:hAnsi="Calibri"/>
                <w:lang w:eastAsia="en-US"/>
              </w:rPr>
            </w:pPr>
          </w:p>
        </w:tc>
        <w:tc>
          <w:tcPr>
            <w:tcW w:w="1417" w:type="dxa"/>
          </w:tcPr>
          <w:p w:rsidR="0083075A" w:rsidRPr="0083075A" w:rsidRDefault="0083075A" w:rsidP="0083075A">
            <w:pPr>
              <w:ind w:left="0"/>
              <w:rPr>
                <w:rFonts w:ascii="Calibri" w:hAnsi="Calibri"/>
                <w:lang w:eastAsia="en-US"/>
              </w:rPr>
            </w:pPr>
          </w:p>
        </w:tc>
        <w:tc>
          <w:tcPr>
            <w:tcW w:w="1418"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p>
        </w:tc>
        <w:tc>
          <w:tcPr>
            <w:tcW w:w="992" w:type="dxa"/>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17</w:t>
            </w:r>
          </w:p>
        </w:tc>
      </w:tr>
    </w:tbl>
    <w:p w:rsidR="0083075A" w:rsidRDefault="0083075A" w:rsidP="0083075A">
      <w:pPr>
        <w:spacing w:after="200" w:line="276" w:lineRule="auto"/>
        <w:ind w:left="0"/>
        <w:rPr>
          <w:rFonts w:ascii="Calibri" w:eastAsia="Calibri" w:hAnsi="Calibri"/>
          <w:sz w:val="22"/>
          <w:szCs w:val="22"/>
          <w:lang w:eastAsia="en-US"/>
        </w:rPr>
      </w:pPr>
    </w:p>
    <w:p w:rsidR="006D3E57" w:rsidRDefault="006D3E57" w:rsidP="0083075A">
      <w:pPr>
        <w:spacing w:after="200" w:line="276" w:lineRule="auto"/>
        <w:ind w:left="0"/>
        <w:rPr>
          <w:rFonts w:ascii="Calibri" w:eastAsia="Calibri" w:hAnsi="Calibri"/>
          <w:sz w:val="22"/>
          <w:szCs w:val="22"/>
          <w:lang w:eastAsia="en-US"/>
        </w:rPr>
      </w:pPr>
    </w:p>
    <w:p w:rsidR="006D3E57" w:rsidRDefault="006D3E57" w:rsidP="0083075A">
      <w:pPr>
        <w:spacing w:after="200" w:line="276" w:lineRule="auto"/>
        <w:ind w:left="0"/>
        <w:rPr>
          <w:rFonts w:ascii="Calibri" w:eastAsia="Calibri" w:hAnsi="Calibri"/>
          <w:sz w:val="22"/>
          <w:szCs w:val="22"/>
          <w:lang w:eastAsia="en-US"/>
        </w:rPr>
      </w:pPr>
    </w:p>
    <w:p w:rsidR="006D3E57" w:rsidRPr="0083075A" w:rsidRDefault="006D3E57" w:rsidP="0083075A">
      <w:pPr>
        <w:spacing w:after="200" w:line="276" w:lineRule="auto"/>
        <w:ind w:left="0"/>
        <w:rPr>
          <w:rFonts w:ascii="Calibri" w:eastAsia="Calibri" w:hAnsi="Calibri"/>
          <w:sz w:val="22"/>
          <w:szCs w:val="22"/>
          <w:lang w:eastAsia="en-US"/>
        </w:rPr>
      </w:pPr>
    </w:p>
    <w:tbl>
      <w:tblPr>
        <w:tblStyle w:val="Tabel-Gitter"/>
        <w:tblW w:w="0" w:type="auto"/>
        <w:tblLayout w:type="fixed"/>
        <w:tblLook w:val="04A0" w:firstRow="1" w:lastRow="0" w:firstColumn="1" w:lastColumn="0" w:noHBand="0" w:noVBand="1"/>
      </w:tblPr>
      <w:tblGrid>
        <w:gridCol w:w="2518"/>
        <w:gridCol w:w="1134"/>
        <w:gridCol w:w="142"/>
        <w:gridCol w:w="1559"/>
        <w:gridCol w:w="1701"/>
        <w:gridCol w:w="1134"/>
        <w:gridCol w:w="1134"/>
      </w:tblGrid>
      <w:tr w:rsidR="0083075A" w:rsidRPr="0083075A" w:rsidTr="00C008D0">
        <w:tc>
          <w:tcPr>
            <w:tcW w:w="2518" w:type="dxa"/>
          </w:tcPr>
          <w:p w:rsidR="0083075A" w:rsidRPr="0083075A" w:rsidRDefault="0083075A" w:rsidP="0083075A">
            <w:pPr>
              <w:ind w:left="0"/>
              <w:rPr>
                <w:rFonts w:ascii="Calibri" w:hAnsi="Calibri"/>
                <w:lang w:eastAsia="en-US"/>
              </w:rPr>
            </w:pPr>
            <w:r w:rsidRPr="0083075A">
              <w:rPr>
                <w:rFonts w:ascii="Calibri" w:hAnsi="Calibri"/>
                <w:lang w:eastAsia="en-US"/>
              </w:rPr>
              <w:t>Skole</w:t>
            </w:r>
          </w:p>
        </w:tc>
        <w:tc>
          <w:tcPr>
            <w:tcW w:w="1134" w:type="dxa"/>
            <w:tcBorders>
              <w:right w:val="single" w:sz="4" w:space="0" w:color="auto"/>
            </w:tcBorders>
          </w:tcPr>
          <w:p w:rsidR="0083075A" w:rsidRPr="0083075A" w:rsidRDefault="0083075A" w:rsidP="0083075A">
            <w:pPr>
              <w:ind w:left="0"/>
              <w:jc w:val="center"/>
              <w:rPr>
                <w:rFonts w:ascii="Calibri" w:hAnsi="Calibri"/>
                <w:lang w:eastAsia="en-US"/>
              </w:rPr>
            </w:pPr>
          </w:p>
        </w:tc>
        <w:tc>
          <w:tcPr>
            <w:tcW w:w="5670" w:type="dxa"/>
            <w:gridSpan w:val="5"/>
            <w:tcBorders>
              <w:left w:val="single" w:sz="4" w:space="0" w:color="auto"/>
            </w:tcBorders>
          </w:tcPr>
          <w:p w:rsidR="0083075A" w:rsidRPr="0083075A" w:rsidRDefault="00C327A4" w:rsidP="0083075A">
            <w:pPr>
              <w:ind w:left="0"/>
              <w:jc w:val="center"/>
              <w:rPr>
                <w:rFonts w:ascii="Calibri" w:hAnsi="Calibri"/>
                <w:lang w:eastAsia="en-US"/>
              </w:rPr>
            </w:pPr>
            <w:r>
              <w:rPr>
                <w:rFonts w:ascii="Calibri" w:hAnsi="Calibri"/>
                <w:lang w:eastAsia="en-US"/>
              </w:rPr>
              <w:t>Snekkersten s</w:t>
            </w:r>
            <w:r w:rsidR="0083075A" w:rsidRPr="0083075A">
              <w:rPr>
                <w:rFonts w:ascii="Calibri" w:hAnsi="Calibri"/>
                <w:lang w:eastAsia="en-US"/>
              </w:rPr>
              <w:t>kole</w:t>
            </w:r>
            <w:r>
              <w:rPr>
                <w:rFonts w:ascii="Calibri" w:hAnsi="Calibri"/>
                <w:lang w:eastAsia="en-US"/>
              </w:rPr>
              <w:t>distrikt</w:t>
            </w:r>
          </w:p>
        </w:tc>
      </w:tr>
      <w:tr w:rsidR="0083075A" w:rsidRPr="0083075A" w:rsidTr="00C008D0">
        <w:tc>
          <w:tcPr>
            <w:tcW w:w="2518" w:type="dxa"/>
          </w:tcPr>
          <w:p w:rsidR="0083075A" w:rsidRPr="0083075A" w:rsidRDefault="0083075A" w:rsidP="0083075A">
            <w:pPr>
              <w:ind w:left="0"/>
              <w:rPr>
                <w:rFonts w:ascii="Calibri" w:hAnsi="Calibri"/>
                <w:lang w:eastAsia="en-US"/>
              </w:rPr>
            </w:pPr>
            <w:r w:rsidRPr="0083075A">
              <w:rPr>
                <w:rFonts w:ascii="Calibri" w:hAnsi="Calibri"/>
                <w:lang w:eastAsia="en-US"/>
              </w:rPr>
              <w:t>afdeling</w:t>
            </w:r>
          </w:p>
        </w:tc>
        <w:tc>
          <w:tcPr>
            <w:tcW w:w="1276" w:type="dxa"/>
            <w:gridSpan w:val="2"/>
            <w:tcBorders>
              <w:left w:val="single" w:sz="4" w:space="0" w:color="auto"/>
            </w:tcBorders>
          </w:tcPr>
          <w:p w:rsidR="0083075A" w:rsidRPr="0083075A" w:rsidRDefault="00C327A4" w:rsidP="0083075A">
            <w:pPr>
              <w:ind w:left="0"/>
              <w:rPr>
                <w:rFonts w:ascii="Calibri" w:hAnsi="Calibri"/>
                <w:lang w:eastAsia="en-US"/>
              </w:rPr>
            </w:pPr>
            <w:r>
              <w:rPr>
                <w:rFonts w:ascii="Calibri" w:hAnsi="Calibri"/>
                <w:lang w:eastAsia="en-US"/>
              </w:rPr>
              <w:t>Borupgård</w:t>
            </w:r>
          </w:p>
        </w:tc>
        <w:tc>
          <w:tcPr>
            <w:tcW w:w="1559" w:type="dxa"/>
          </w:tcPr>
          <w:p w:rsidR="0083075A" w:rsidRPr="0083075A" w:rsidRDefault="00C327A4" w:rsidP="0083075A">
            <w:pPr>
              <w:ind w:left="0"/>
              <w:rPr>
                <w:rFonts w:ascii="Calibri" w:hAnsi="Calibri"/>
                <w:lang w:eastAsia="en-US"/>
              </w:rPr>
            </w:pPr>
            <w:r>
              <w:rPr>
                <w:rFonts w:ascii="Calibri" w:hAnsi="Calibri"/>
                <w:lang w:eastAsia="en-US"/>
              </w:rPr>
              <w:t>Rønnebær Alle</w:t>
            </w:r>
          </w:p>
        </w:tc>
        <w:tc>
          <w:tcPr>
            <w:tcW w:w="1701" w:type="dxa"/>
          </w:tcPr>
          <w:p w:rsidR="0083075A" w:rsidRPr="0083075A" w:rsidRDefault="00C327A4" w:rsidP="0083075A">
            <w:pPr>
              <w:ind w:left="0"/>
              <w:rPr>
                <w:rFonts w:ascii="Calibri" w:hAnsi="Calibri"/>
                <w:lang w:eastAsia="en-US"/>
              </w:rPr>
            </w:pPr>
            <w:r>
              <w:rPr>
                <w:rFonts w:ascii="Calibri" w:hAnsi="Calibri"/>
                <w:lang w:eastAsia="en-US"/>
              </w:rPr>
              <w:t>Snekkersten</w:t>
            </w:r>
          </w:p>
        </w:tc>
        <w:tc>
          <w:tcPr>
            <w:tcW w:w="1134" w:type="dxa"/>
          </w:tcPr>
          <w:p w:rsidR="0083075A" w:rsidRPr="0083075A" w:rsidRDefault="0083075A" w:rsidP="0083075A">
            <w:pPr>
              <w:ind w:left="0"/>
              <w:rPr>
                <w:rFonts w:ascii="Calibri" w:hAnsi="Calibri"/>
                <w:lang w:eastAsia="en-US"/>
              </w:rPr>
            </w:pPr>
            <w:r w:rsidRPr="0083075A">
              <w:rPr>
                <w:rFonts w:ascii="Calibri" w:hAnsi="Calibri"/>
                <w:lang w:eastAsia="en-US"/>
              </w:rPr>
              <w:t>D-klasse</w:t>
            </w:r>
          </w:p>
        </w:tc>
        <w:tc>
          <w:tcPr>
            <w:tcW w:w="1134" w:type="dxa"/>
          </w:tcPr>
          <w:p w:rsidR="0083075A" w:rsidRPr="0083075A" w:rsidRDefault="0083075A" w:rsidP="0083075A">
            <w:pPr>
              <w:ind w:left="0"/>
              <w:rPr>
                <w:rFonts w:ascii="Calibri" w:hAnsi="Calibri"/>
                <w:lang w:eastAsia="en-US"/>
              </w:rPr>
            </w:pPr>
            <w:r w:rsidRPr="0083075A">
              <w:rPr>
                <w:rFonts w:ascii="Calibri" w:hAnsi="Calibri"/>
                <w:lang w:eastAsia="en-US"/>
              </w:rPr>
              <w:t>Samlet</w:t>
            </w:r>
          </w:p>
        </w:tc>
      </w:tr>
      <w:tr w:rsidR="0083075A" w:rsidRPr="0083075A" w:rsidTr="00C008D0">
        <w:tc>
          <w:tcPr>
            <w:tcW w:w="2518" w:type="dxa"/>
          </w:tcPr>
          <w:p w:rsidR="0083075A" w:rsidRPr="0083075A" w:rsidRDefault="0083075A" w:rsidP="0083075A">
            <w:pPr>
              <w:ind w:left="0"/>
              <w:rPr>
                <w:rFonts w:ascii="Calibri" w:hAnsi="Calibri"/>
                <w:lang w:eastAsia="en-US"/>
              </w:rPr>
            </w:pPr>
            <w:r w:rsidRPr="0083075A">
              <w:rPr>
                <w:rFonts w:ascii="Calibri" w:hAnsi="Calibri"/>
                <w:lang w:eastAsia="en-US"/>
              </w:rPr>
              <w:t>Forældre</w:t>
            </w:r>
          </w:p>
        </w:tc>
        <w:tc>
          <w:tcPr>
            <w:tcW w:w="1276" w:type="dxa"/>
            <w:gridSpan w:val="2"/>
            <w:tcBorders>
              <w:lef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559"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701"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134"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134" w:type="dxa"/>
          </w:tcPr>
          <w:p w:rsidR="0083075A" w:rsidRPr="0083075A" w:rsidRDefault="0083075A" w:rsidP="0083075A">
            <w:pPr>
              <w:ind w:left="0"/>
              <w:rPr>
                <w:rFonts w:ascii="Calibri" w:hAnsi="Calibri"/>
                <w:lang w:eastAsia="en-US"/>
              </w:rPr>
            </w:pPr>
            <w:r w:rsidRPr="0083075A">
              <w:rPr>
                <w:rFonts w:ascii="Calibri" w:hAnsi="Calibri"/>
                <w:lang w:eastAsia="en-US"/>
              </w:rPr>
              <w:t>7</w:t>
            </w:r>
          </w:p>
        </w:tc>
      </w:tr>
      <w:tr w:rsidR="0083075A" w:rsidRPr="0083075A" w:rsidTr="00C008D0">
        <w:tc>
          <w:tcPr>
            <w:tcW w:w="2518" w:type="dxa"/>
          </w:tcPr>
          <w:p w:rsidR="0083075A" w:rsidRPr="0083075A" w:rsidRDefault="0083075A" w:rsidP="0083075A">
            <w:pPr>
              <w:ind w:left="0"/>
              <w:rPr>
                <w:rFonts w:ascii="Calibri" w:hAnsi="Calibri"/>
                <w:lang w:eastAsia="en-US"/>
              </w:rPr>
            </w:pPr>
            <w:r w:rsidRPr="0083075A">
              <w:rPr>
                <w:rFonts w:ascii="Calibri" w:hAnsi="Calibri"/>
                <w:lang w:eastAsia="en-US"/>
              </w:rPr>
              <w:t>Elever</w:t>
            </w:r>
          </w:p>
        </w:tc>
        <w:tc>
          <w:tcPr>
            <w:tcW w:w="1276" w:type="dxa"/>
            <w:gridSpan w:val="2"/>
            <w:tcBorders>
              <w:lef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559"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701"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134"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r w:rsidRPr="0083075A">
              <w:rPr>
                <w:rFonts w:ascii="Calibri" w:hAnsi="Calibri"/>
                <w:lang w:eastAsia="en-US"/>
              </w:rPr>
              <w:t>3</w:t>
            </w:r>
          </w:p>
        </w:tc>
      </w:tr>
      <w:tr w:rsidR="0083075A" w:rsidRPr="0083075A" w:rsidTr="00C008D0">
        <w:tc>
          <w:tcPr>
            <w:tcW w:w="2518" w:type="dxa"/>
          </w:tcPr>
          <w:p w:rsidR="0083075A" w:rsidRPr="0083075A" w:rsidRDefault="0083075A" w:rsidP="0083075A">
            <w:pPr>
              <w:ind w:left="0"/>
              <w:rPr>
                <w:rFonts w:ascii="Calibri" w:hAnsi="Calibri"/>
                <w:lang w:eastAsia="en-US"/>
              </w:rPr>
            </w:pPr>
            <w:r w:rsidRPr="0083075A">
              <w:rPr>
                <w:rFonts w:ascii="Calibri" w:hAnsi="Calibri"/>
                <w:lang w:eastAsia="en-US"/>
              </w:rPr>
              <w:t>Medarbejdere</w:t>
            </w:r>
          </w:p>
        </w:tc>
        <w:tc>
          <w:tcPr>
            <w:tcW w:w="1276" w:type="dxa"/>
            <w:gridSpan w:val="2"/>
            <w:tcBorders>
              <w:left w:val="single" w:sz="4" w:space="0" w:color="auto"/>
            </w:tcBorders>
          </w:tcPr>
          <w:p w:rsidR="0083075A" w:rsidRPr="0083075A" w:rsidRDefault="0083075A" w:rsidP="0083075A">
            <w:pPr>
              <w:ind w:left="0"/>
              <w:rPr>
                <w:rFonts w:ascii="Calibri" w:hAnsi="Calibri"/>
                <w:lang w:eastAsia="en-US"/>
              </w:rPr>
            </w:pPr>
          </w:p>
        </w:tc>
        <w:tc>
          <w:tcPr>
            <w:tcW w:w="1559" w:type="dxa"/>
          </w:tcPr>
          <w:p w:rsidR="0083075A" w:rsidRPr="0083075A" w:rsidRDefault="0083075A" w:rsidP="0083075A">
            <w:pPr>
              <w:ind w:left="0"/>
              <w:rPr>
                <w:rFonts w:ascii="Calibri" w:hAnsi="Calibri"/>
                <w:lang w:eastAsia="en-US"/>
              </w:rPr>
            </w:pPr>
          </w:p>
        </w:tc>
        <w:tc>
          <w:tcPr>
            <w:tcW w:w="1701"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518" w:type="dxa"/>
          </w:tcPr>
          <w:p w:rsidR="0083075A" w:rsidRPr="0083075A" w:rsidRDefault="0083075A" w:rsidP="0083075A">
            <w:pPr>
              <w:ind w:left="0"/>
              <w:rPr>
                <w:rFonts w:ascii="Calibri" w:hAnsi="Calibri"/>
                <w:lang w:eastAsia="en-US"/>
              </w:rPr>
            </w:pPr>
            <w:r w:rsidRPr="0083075A">
              <w:rPr>
                <w:rFonts w:ascii="Calibri" w:hAnsi="Calibri"/>
                <w:lang w:eastAsia="en-US"/>
              </w:rPr>
              <w:t>Lokale erhvervsliv</w:t>
            </w:r>
          </w:p>
          <w:p w:rsidR="0083075A" w:rsidRPr="0083075A" w:rsidRDefault="0083075A" w:rsidP="0083075A">
            <w:pPr>
              <w:ind w:left="0"/>
              <w:rPr>
                <w:rFonts w:ascii="Calibri" w:hAnsi="Calibri"/>
                <w:lang w:eastAsia="en-US"/>
              </w:rPr>
            </w:pPr>
            <w:r w:rsidRPr="0083075A">
              <w:rPr>
                <w:rFonts w:ascii="Calibri" w:hAnsi="Calibri"/>
                <w:lang w:eastAsia="en-US"/>
              </w:rPr>
              <w:t>Ungdomsuddannelses-institutioner</w:t>
            </w:r>
          </w:p>
          <w:p w:rsidR="0083075A" w:rsidRPr="0083075A" w:rsidRDefault="0083075A" w:rsidP="0083075A">
            <w:pPr>
              <w:ind w:left="0"/>
              <w:rPr>
                <w:rFonts w:ascii="Calibri" w:hAnsi="Calibri"/>
                <w:lang w:eastAsia="en-US"/>
              </w:rPr>
            </w:pPr>
            <w:r w:rsidRPr="0083075A">
              <w:rPr>
                <w:rFonts w:ascii="Calibri" w:hAnsi="Calibri"/>
                <w:lang w:eastAsia="en-US"/>
              </w:rPr>
              <w:t>Lokale foreninger</w:t>
            </w:r>
          </w:p>
        </w:tc>
        <w:tc>
          <w:tcPr>
            <w:tcW w:w="1276" w:type="dxa"/>
            <w:gridSpan w:val="2"/>
            <w:tcBorders>
              <w:left w:val="single" w:sz="4" w:space="0" w:color="auto"/>
            </w:tcBorders>
          </w:tcPr>
          <w:p w:rsidR="0083075A" w:rsidRPr="0083075A" w:rsidRDefault="0083075A" w:rsidP="0083075A">
            <w:pPr>
              <w:ind w:left="0"/>
              <w:rPr>
                <w:rFonts w:ascii="Calibri" w:hAnsi="Calibri"/>
                <w:lang w:eastAsia="en-US"/>
              </w:rPr>
            </w:pPr>
          </w:p>
        </w:tc>
        <w:tc>
          <w:tcPr>
            <w:tcW w:w="1559" w:type="dxa"/>
          </w:tcPr>
          <w:p w:rsidR="0083075A" w:rsidRPr="0083075A" w:rsidRDefault="0083075A" w:rsidP="0083075A">
            <w:pPr>
              <w:ind w:left="0"/>
              <w:rPr>
                <w:rFonts w:ascii="Calibri" w:hAnsi="Calibri"/>
                <w:lang w:eastAsia="en-US"/>
              </w:rPr>
            </w:pPr>
          </w:p>
        </w:tc>
        <w:tc>
          <w:tcPr>
            <w:tcW w:w="1701"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518" w:type="dxa"/>
          </w:tcPr>
          <w:p w:rsidR="0083075A" w:rsidRPr="0083075A" w:rsidRDefault="0083075A" w:rsidP="0083075A">
            <w:pPr>
              <w:ind w:left="0"/>
              <w:rPr>
                <w:rFonts w:ascii="Calibri" w:hAnsi="Calibri"/>
                <w:lang w:eastAsia="en-US"/>
              </w:rPr>
            </w:pPr>
            <w:r w:rsidRPr="0083075A">
              <w:rPr>
                <w:rFonts w:ascii="Calibri" w:hAnsi="Calibri"/>
                <w:lang w:eastAsia="en-US"/>
              </w:rPr>
              <w:t>Flertal af forældrerepræsentanter</w:t>
            </w:r>
          </w:p>
        </w:tc>
        <w:tc>
          <w:tcPr>
            <w:tcW w:w="1276" w:type="dxa"/>
            <w:gridSpan w:val="2"/>
            <w:tcBorders>
              <w:left w:val="single" w:sz="4" w:space="0" w:color="auto"/>
            </w:tcBorders>
          </w:tcPr>
          <w:p w:rsidR="0083075A" w:rsidRPr="0083075A" w:rsidRDefault="0083075A" w:rsidP="0083075A">
            <w:pPr>
              <w:ind w:left="0"/>
              <w:rPr>
                <w:rFonts w:ascii="Calibri" w:hAnsi="Calibri"/>
                <w:lang w:eastAsia="en-US"/>
              </w:rPr>
            </w:pPr>
          </w:p>
        </w:tc>
        <w:tc>
          <w:tcPr>
            <w:tcW w:w="1559" w:type="dxa"/>
          </w:tcPr>
          <w:p w:rsidR="0083075A" w:rsidRPr="0083075A" w:rsidRDefault="0083075A" w:rsidP="0083075A">
            <w:pPr>
              <w:ind w:left="0"/>
              <w:rPr>
                <w:rFonts w:ascii="Calibri" w:hAnsi="Calibri"/>
                <w:lang w:eastAsia="en-US"/>
              </w:rPr>
            </w:pPr>
          </w:p>
        </w:tc>
        <w:tc>
          <w:tcPr>
            <w:tcW w:w="1701"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r>
      <w:tr w:rsidR="0083075A" w:rsidRPr="0083075A" w:rsidTr="00C008D0">
        <w:tc>
          <w:tcPr>
            <w:tcW w:w="2518" w:type="dxa"/>
          </w:tcPr>
          <w:p w:rsidR="0083075A" w:rsidRPr="0083075A" w:rsidRDefault="0083075A" w:rsidP="0083075A">
            <w:pPr>
              <w:ind w:left="0"/>
              <w:rPr>
                <w:rFonts w:ascii="Calibri" w:hAnsi="Calibri"/>
                <w:lang w:eastAsia="en-US"/>
              </w:rPr>
            </w:pPr>
            <w:r w:rsidRPr="0083075A">
              <w:rPr>
                <w:rFonts w:ascii="Calibri" w:hAnsi="Calibri"/>
                <w:lang w:eastAsia="en-US"/>
              </w:rPr>
              <w:t>Bestyrelse</w:t>
            </w:r>
          </w:p>
        </w:tc>
        <w:tc>
          <w:tcPr>
            <w:tcW w:w="1276" w:type="dxa"/>
            <w:gridSpan w:val="2"/>
            <w:tcBorders>
              <w:left w:val="single" w:sz="4" w:space="0" w:color="auto"/>
            </w:tcBorders>
          </w:tcPr>
          <w:p w:rsidR="0083075A" w:rsidRPr="0083075A" w:rsidRDefault="0083075A" w:rsidP="0083075A">
            <w:pPr>
              <w:ind w:left="0"/>
              <w:rPr>
                <w:rFonts w:ascii="Calibri" w:hAnsi="Calibri"/>
                <w:lang w:eastAsia="en-US"/>
              </w:rPr>
            </w:pPr>
          </w:p>
        </w:tc>
        <w:tc>
          <w:tcPr>
            <w:tcW w:w="1559" w:type="dxa"/>
          </w:tcPr>
          <w:p w:rsidR="0083075A" w:rsidRPr="0083075A" w:rsidRDefault="0083075A" w:rsidP="0083075A">
            <w:pPr>
              <w:ind w:left="0"/>
              <w:rPr>
                <w:rFonts w:ascii="Calibri" w:hAnsi="Calibri"/>
                <w:lang w:eastAsia="en-US"/>
              </w:rPr>
            </w:pPr>
          </w:p>
        </w:tc>
        <w:tc>
          <w:tcPr>
            <w:tcW w:w="1701"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p>
        </w:tc>
        <w:tc>
          <w:tcPr>
            <w:tcW w:w="1134" w:type="dxa"/>
          </w:tcPr>
          <w:p w:rsidR="0083075A" w:rsidRPr="0083075A" w:rsidRDefault="0083075A" w:rsidP="0083075A">
            <w:pPr>
              <w:ind w:left="0"/>
              <w:rPr>
                <w:rFonts w:ascii="Calibri" w:hAnsi="Calibri"/>
                <w:lang w:eastAsia="en-US"/>
              </w:rPr>
            </w:pPr>
            <w:r w:rsidRPr="0083075A">
              <w:rPr>
                <w:rFonts w:ascii="Calibri" w:hAnsi="Calibri"/>
                <w:lang w:eastAsia="en-US"/>
              </w:rPr>
              <w:t>15</w:t>
            </w:r>
          </w:p>
        </w:tc>
      </w:tr>
    </w:tbl>
    <w:p w:rsidR="0083075A" w:rsidRPr="0083075A" w:rsidRDefault="0083075A" w:rsidP="0083075A">
      <w:pPr>
        <w:spacing w:after="200" w:line="276" w:lineRule="auto"/>
        <w:ind w:left="0"/>
        <w:rPr>
          <w:rFonts w:ascii="Calibri" w:eastAsia="Calibri" w:hAnsi="Calibri"/>
          <w:sz w:val="22"/>
          <w:szCs w:val="22"/>
          <w:lang w:eastAsia="en-US"/>
        </w:rPr>
      </w:pPr>
    </w:p>
    <w:tbl>
      <w:tblPr>
        <w:tblStyle w:val="Tabel-Gitter"/>
        <w:tblW w:w="9089" w:type="dxa"/>
        <w:tblLayout w:type="fixed"/>
        <w:tblLook w:val="04A0" w:firstRow="1" w:lastRow="0" w:firstColumn="1" w:lastColumn="0" w:noHBand="0" w:noVBand="1"/>
      </w:tblPr>
      <w:tblGrid>
        <w:gridCol w:w="2414"/>
        <w:gridCol w:w="1287"/>
        <w:gridCol w:w="1172"/>
        <w:gridCol w:w="1023"/>
        <w:gridCol w:w="1244"/>
        <w:gridCol w:w="899"/>
        <w:gridCol w:w="1050"/>
      </w:tblGrid>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Skole</w:t>
            </w:r>
          </w:p>
        </w:tc>
        <w:tc>
          <w:tcPr>
            <w:tcW w:w="6675" w:type="dxa"/>
            <w:gridSpan w:val="6"/>
            <w:tcBorders>
              <w:right w:val="single" w:sz="4" w:space="0" w:color="auto"/>
            </w:tcBorders>
          </w:tcPr>
          <w:p w:rsidR="0083075A" w:rsidRPr="0083075A" w:rsidRDefault="00C327A4" w:rsidP="0083075A">
            <w:pPr>
              <w:ind w:left="0"/>
              <w:jc w:val="center"/>
              <w:rPr>
                <w:rFonts w:ascii="Calibri" w:hAnsi="Calibri"/>
                <w:lang w:eastAsia="en-US"/>
              </w:rPr>
            </w:pPr>
            <w:r>
              <w:rPr>
                <w:rFonts w:ascii="Calibri" w:hAnsi="Calibri"/>
                <w:lang w:eastAsia="en-US"/>
              </w:rPr>
              <w:t>Espergærde s</w:t>
            </w:r>
            <w:r w:rsidR="0083075A" w:rsidRPr="0083075A">
              <w:rPr>
                <w:rFonts w:ascii="Calibri" w:hAnsi="Calibri"/>
                <w:lang w:eastAsia="en-US"/>
              </w:rPr>
              <w:t>kole</w:t>
            </w:r>
            <w:r>
              <w:rPr>
                <w:rFonts w:ascii="Calibri" w:hAnsi="Calibri"/>
                <w:lang w:eastAsia="en-US"/>
              </w:rPr>
              <w:t>distrikt</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afdeling</w:t>
            </w:r>
          </w:p>
        </w:tc>
        <w:tc>
          <w:tcPr>
            <w:tcW w:w="1287" w:type="dxa"/>
          </w:tcPr>
          <w:p w:rsidR="0083075A" w:rsidRPr="0083075A" w:rsidRDefault="0083075A" w:rsidP="0083075A">
            <w:pPr>
              <w:ind w:left="0"/>
              <w:rPr>
                <w:rFonts w:ascii="Calibri" w:hAnsi="Calibri"/>
                <w:lang w:eastAsia="en-US"/>
              </w:rPr>
            </w:pPr>
            <w:r w:rsidRPr="0083075A">
              <w:rPr>
                <w:rFonts w:ascii="Calibri" w:hAnsi="Calibri"/>
                <w:lang w:eastAsia="en-US"/>
              </w:rPr>
              <w:t>Espergærde</w:t>
            </w:r>
          </w:p>
        </w:tc>
        <w:tc>
          <w:tcPr>
            <w:tcW w:w="1172" w:type="dxa"/>
          </w:tcPr>
          <w:p w:rsidR="0083075A" w:rsidRPr="0083075A" w:rsidRDefault="0083075A" w:rsidP="0083075A">
            <w:pPr>
              <w:ind w:left="0"/>
              <w:rPr>
                <w:rFonts w:ascii="Calibri" w:hAnsi="Calibri"/>
                <w:lang w:eastAsia="en-US"/>
              </w:rPr>
            </w:pPr>
            <w:r w:rsidRPr="0083075A">
              <w:rPr>
                <w:rFonts w:ascii="Calibri" w:hAnsi="Calibri"/>
                <w:lang w:eastAsia="en-US"/>
              </w:rPr>
              <w:t>Mørdrup</w:t>
            </w:r>
          </w:p>
        </w:tc>
        <w:tc>
          <w:tcPr>
            <w:tcW w:w="1023" w:type="dxa"/>
          </w:tcPr>
          <w:p w:rsidR="0083075A" w:rsidRPr="0083075A" w:rsidRDefault="0083075A" w:rsidP="0083075A">
            <w:pPr>
              <w:ind w:left="0"/>
              <w:rPr>
                <w:rFonts w:ascii="Calibri" w:hAnsi="Calibri"/>
                <w:lang w:eastAsia="en-US"/>
              </w:rPr>
            </w:pPr>
            <w:r w:rsidRPr="0083075A">
              <w:rPr>
                <w:rFonts w:ascii="Calibri" w:hAnsi="Calibri"/>
                <w:lang w:eastAsia="en-US"/>
              </w:rPr>
              <w:t>Tibberup</w:t>
            </w:r>
          </w:p>
        </w:tc>
        <w:tc>
          <w:tcPr>
            <w:tcW w:w="1244" w:type="dxa"/>
          </w:tcPr>
          <w:p w:rsidR="0083075A" w:rsidRPr="0083075A" w:rsidRDefault="0083075A" w:rsidP="0083075A">
            <w:pPr>
              <w:ind w:left="0"/>
              <w:rPr>
                <w:rFonts w:ascii="Calibri" w:hAnsi="Calibri"/>
                <w:lang w:eastAsia="en-US"/>
              </w:rPr>
            </w:pPr>
            <w:r w:rsidRPr="0083075A">
              <w:rPr>
                <w:rFonts w:ascii="Calibri" w:hAnsi="Calibri"/>
                <w:lang w:eastAsia="en-US"/>
              </w:rPr>
              <w:t>Grydemose</w:t>
            </w:r>
          </w:p>
        </w:tc>
        <w:tc>
          <w:tcPr>
            <w:tcW w:w="899" w:type="dxa"/>
          </w:tcPr>
          <w:p w:rsidR="0083075A" w:rsidRPr="0083075A" w:rsidRDefault="0083075A" w:rsidP="0083075A">
            <w:pPr>
              <w:ind w:left="0"/>
              <w:rPr>
                <w:rFonts w:ascii="Calibri" w:hAnsi="Calibri"/>
                <w:lang w:eastAsia="en-US"/>
              </w:rPr>
            </w:pPr>
            <w:r w:rsidRPr="0083075A">
              <w:rPr>
                <w:rFonts w:ascii="Calibri" w:hAnsi="Calibri"/>
                <w:lang w:eastAsia="en-US"/>
              </w:rPr>
              <w:t>Team V</w:t>
            </w:r>
          </w:p>
        </w:tc>
        <w:tc>
          <w:tcPr>
            <w:tcW w:w="1050" w:type="dxa"/>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samlet</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Forældre</w:t>
            </w:r>
          </w:p>
        </w:tc>
        <w:tc>
          <w:tcPr>
            <w:tcW w:w="1287"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172"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023"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244"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899"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050" w:type="dxa"/>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9</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Elever</w:t>
            </w:r>
          </w:p>
        </w:tc>
        <w:tc>
          <w:tcPr>
            <w:tcW w:w="1287"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172"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023"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244"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899" w:type="dxa"/>
          </w:tcPr>
          <w:p w:rsidR="0083075A" w:rsidRPr="0083075A" w:rsidRDefault="0083075A" w:rsidP="0083075A">
            <w:pPr>
              <w:ind w:left="0"/>
              <w:rPr>
                <w:rFonts w:ascii="Calibri" w:hAnsi="Calibri"/>
                <w:lang w:eastAsia="en-US"/>
              </w:rPr>
            </w:pPr>
          </w:p>
        </w:tc>
        <w:tc>
          <w:tcPr>
            <w:tcW w:w="1050" w:type="dxa"/>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4</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Medarbejdere</w:t>
            </w:r>
          </w:p>
        </w:tc>
        <w:tc>
          <w:tcPr>
            <w:tcW w:w="1287" w:type="dxa"/>
          </w:tcPr>
          <w:p w:rsidR="0083075A" w:rsidRPr="0083075A" w:rsidRDefault="0083075A" w:rsidP="0083075A">
            <w:pPr>
              <w:ind w:left="0"/>
              <w:rPr>
                <w:rFonts w:ascii="Calibri" w:hAnsi="Calibri"/>
                <w:lang w:eastAsia="en-US"/>
              </w:rPr>
            </w:pPr>
          </w:p>
        </w:tc>
        <w:tc>
          <w:tcPr>
            <w:tcW w:w="1172" w:type="dxa"/>
          </w:tcPr>
          <w:p w:rsidR="0083075A" w:rsidRPr="0083075A" w:rsidRDefault="0083075A" w:rsidP="0083075A">
            <w:pPr>
              <w:ind w:left="0"/>
              <w:rPr>
                <w:rFonts w:ascii="Calibri" w:hAnsi="Calibri"/>
                <w:lang w:eastAsia="en-US"/>
              </w:rPr>
            </w:pPr>
          </w:p>
        </w:tc>
        <w:tc>
          <w:tcPr>
            <w:tcW w:w="1023" w:type="dxa"/>
          </w:tcPr>
          <w:p w:rsidR="0083075A" w:rsidRPr="0083075A" w:rsidRDefault="0083075A" w:rsidP="0083075A">
            <w:pPr>
              <w:ind w:left="0"/>
              <w:rPr>
                <w:rFonts w:ascii="Calibri" w:hAnsi="Calibri"/>
                <w:lang w:eastAsia="en-US"/>
              </w:rPr>
            </w:pPr>
          </w:p>
        </w:tc>
        <w:tc>
          <w:tcPr>
            <w:tcW w:w="1244" w:type="dxa"/>
          </w:tcPr>
          <w:p w:rsidR="0083075A" w:rsidRPr="0083075A" w:rsidRDefault="0083075A" w:rsidP="0083075A">
            <w:pPr>
              <w:ind w:left="0"/>
              <w:rPr>
                <w:rFonts w:ascii="Calibri" w:hAnsi="Calibri"/>
                <w:lang w:eastAsia="en-US"/>
              </w:rPr>
            </w:pPr>
          </w:p>
        </w:tc>
        <w:tc>
          <w:tcPr>
            <w:tcW w:w="899" w:type="dxa"/>
          </w:tcPr>
          <w:p w:rsidR="0083075A" w:rsidRPr="0083075A" w:rsidRDefault="0083075A" w:rsidP="0083075A">
            <w:pPr>
              <w:ind w:left="0"/>
              <w:rPr>
                <w:rFonts w:ascii="Calibri" w:hAnsi="Calibri"/>
                <w:lang w:eastAsia="en-US"/>
              </w:rPr>
            </w:pPr>
          </w:p>
        </w:tc>
        <w:tc>
          <w:tcPr>
            <w:tcW w:w="1050" w:type="dxa"/>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Lokale erhvervsliv</w:t>
            </w:r>
          </w:p>
          <w:p w:rsidR="0083075A" w:rsidRPr="0083075A" w:rsidRDefault="0083075A" w:rsidP="0083075A">
            <w:pPr>
              <w:ind w:left="0"/>
              <w:rPr>
                <w:rFonts w:ascii="Calibri" w:hAnsi="Calibri"/>
                <w:lang w:eastAsia="en-US"/>
              </w:rPr>
            </w:pPr>
            <w:r w:rsidRPr="0083075A">
              <w:rPr>
                <w:rFonts w:ascii="Calibri" w:hAnsi="Calibri"/>
                <w:lang w:eastAsia="en-US"/>
              </w:rPr>
              <w:t>Ungdomsuddannelses-institutioner</w:t>
            </w:r>
          </w:p>
          <w:p w:rsidR="0083075A" w:rsidRPr="0083075A" w:rsidRDefault="0083075A" w:rsidP="0083075A">
            <w:pPr>
              <w:ind w:left="0"/>
              <w:rPr>
                <w:rFonts w:ascii="Calibri" w:hAnsi="Calibri"/>
                <w:lang w:eastAsia="en-US"/>
              </w:rPr>
            </w:pPr>
            <w:r w:rsidRPr="0083075A">
              <w:rPr>
                <w:rFonts w:ascii="Calibri" w:hAnsi="Calibri"/>
                <w:lang w:eastAsia="en-US"/>
              </w:rPr>
              <w:t>Lokale foreninger</w:t>
            </w:r>
          </w:p>
        </w:tc>
        <w:tc>
          <w:tcPr>
            <w:tcW w:w="1287" w:type="dxa"/>
          </w:tcPr>
          <w:p w:rsidR="0083075A" w:rsidRPr="0083075A" w:rsidRDefault="0083075A" w:rsidP="0083075A">
            <w:pPr>
              <w:ind w:left="0"/>
              <w:rPr>
                <w:rFonts w:ascii="Calibri" w:hAnsi="Calibri"/>
                <w:lang w:eastAsia="en-US"/>
              </w:rPr>
            </w:pPr>
          </w:p>
        </w:tc>
        <w:tc>
          <w:tcPr>
            <w:tcW w:w="1172" w:type="dxa"/>
          </w:tcPr>
          <w:p w:rsidR="0083075A" w:rsidRPr="0083075A" w:rsidRDefault="0083075A" w:rsidP="0083075A">
            <w:pPr>
              <w:ind w:left="0"/>
              <w:rPr>
                <w:rFonts w:ascii="Calibri" w:hAnsi="Calibri"/>
                <w:lang w:eastAsia="en-US"/>
              </w:rPr>
            </w:pPr>
          </w:p>
        </w:tc>
        <w:tc>
          <w:tcPr>
            <w:tcW w:w="1023" w:type="dxa"/>
          </w:tcPr>
          <w:p w:rsidR="0083075A" w:rsidRPr="0083075A" w:rsidRDefault="0083075A" w:rsidP="0083075A">
            <w:pPr>
              <w:ind w:left="0"/>
              <w:rPr>
                <w:rFonts w:ascii="Calibri" w:hAnsi="Calibri"/>
                <w:lang w:eastAsia="en-US"/>
              </w:rPr>
            </w:pPr>
          </w:p>
        </w:tc>
        <w:tc>
          <w:tcPr>
            <w:tcW w:w="1244" w:type="dxa"/>
          </w:tcPr>
          <w:p w:rsidR="0083075A" w:rsidRPr="0083075A" w:rsidRDefault="0083075A" w:rsidP="0083075A">
            <w:pPr>
              <w:ind w:left="0"/>
              <w:rPr>
                <w:rFonts w:ascii="Calibri" w:hAnsi="Calibri"/>
                <w:lang w:eastAsia="en-US"/>
              </w:rPr>
            </w:pPr>
          </w:p>
        </w:tc>
        <w:tc>
          <w:tcPr>
            <w:tcW w:w="899" w:type="dxa"/>
          </w:tcPr>
          <w:p w:rsidR="0083075A" w:rsidRPr="0083075A" w:rsidRDefault="0083075A" w:rsidP="0083075A">
            <w:pPr>
              <w:ind w:left="0"/>
              <w:rPr>
                <w:rFonts w:ascii="Calibri" w:hAnsi="Calibri"/>
                <w:lang w:eastAsia="en-US"/>
              </w:rPr>
            </w:pPr>
          </w:p>
        </w:tc>
        <w:tc>
          <w:tcPr>
            <w:tcW w:w="1050" w:type="dxa"/>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Flertal af forældrerepræsentanter</w:t>
            </w:r>
          </w:p>
        </w:tc>
        <w:tc>
          <w:tcPr>
            <w:tcW w:w="1287" w:type="dxa"/>
          </w:tcPr>
          <w:p w:rsidR="0083075A" w:rsidRPr="0083075A" w:rsidRDefault="0083075A" w:rsidP="0083075A">
            <w:pPr>
              <w:ind w:left="0"/>
              <w:rPr>
                <w:rFonts w:ascii="Calibri" w:hAnsi="Calibri"/>
                <w:lang w:eastAsia="en-US"/>
              </w:rPr>
            </w:pPr>
          </w:p>
        </w:tc>
        <w:tc>
          <w:tcPr>
            <w:tcW w:w="1172" w:type="dxa"/>
          </w:tcPr>
          <w:p w:rsidR="0083075A" w:rsidRPr="0083075A" w:rsidRDefault="0083075A" w:rsidP="0083075A">
            <w:pPr>
              <w:ind w:left="0"/>
              <w:rPr>
                <w:rFonts w:ascii="Calibri" w:hAnsi="Calibri"/>
                <w:lang w:eastAsia="en-US"/>
              </w:rPr>
            </w:pPr>
          </w:p>
        </w:tc>
        <w:tc>
          <w:tcPr>
            <w:tcW w:w="1023" w:type="dxa"/>
          </w:tcPr>
          <w:p w:rsidR="0083075A" w:rsidRPr="0083075A" w:rsidRDefault="0083075A" w:rsidP="0083075A">
            <w:pPr>
              <w:ind w:left="0"/>
              <w:rPr>
                <w:rFonts w:ascii="Calibri" w:hAnsi="Calibri"/>
                <w:lang w:eastAsia="en-US"/>
              </w:rPr>
            </w:pPr>
          </w:p>
        </w:tc>
        <w:tc>
          <w:tcPr>
            <w:tcW w:w="1244" w:type="dxa"/>
          </w:tcPr>
          <w:p w:rsidR="0083075A" w:rsidRPr="0083075A" w:rsidRDefault="0083075A" w:rsidP="0083075A">
            <w:pPr>
              <w:ind w:left="0"/>
              <w:rPr>
                <w:rFonts w:ascii="Calibri" w:hAnsi="Calibri"/>
                <w:lang w:eastAsia="en-US"/>
              </w:rPr>
            </w:pPr>
          </w:p>
        </w:tc>
        <w:tc>
          <w:tcPr>
            <w:tcW w:w="899" w:type="dxa"/>
          </w:tcPr>
          <w:p w:rsidR="0083075A" w:rsidRPr="0083075A" w:rsidRDefault="0083075A" w:rsidP="0083075A">
            <w:pPr>
              <w:ind w:left="0"/>
              <w:rPr>
                <w:rFonts w:ascii="Calibri" w:hAnsi="Calibri"/>
                <w:lang w:eastAsia="en-US"/>
              </w:rPr>
            </w:pPr>
          </w:p>
        </w:tc>
        <w:tc>
          <w:tcPr>
            <w:tcW w:w="1050" w:type="dxa"/>
            <w:tcBorders>
              <w:right w:val="single" w:sz="4" w:space="0" w:color="auto"/>
            </w:tcBorders>
          </w:tcPr>
          <w:p w:rsidR="0083075A" w:rsidRPr="0083075A" w:rsidRDefault="0083075A" w:rsidP="0083075A">
            <w:pPr>
              <w:ind w:left="0"/>
              <w:rPr>
                <w:rFonts w:ascii="Calibri" w:hAnsi="Calibri"/>
                <w:lang w:eastAsia="en-US"/>
              </w:rPr>
            </w:pP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Bestyrelse</w:t>
            </w:r>
          </w:p>
        </w:tc>
        <w:tc>
          <w:tcPr>
            <w:tcW w:w="1287" w:type="dxa"/>
          </w:tcPr>
          <w:p w:rsidR="0083075A" w:rsidRPr="0083075A" w:rsidRDefault="0083075A" w:rsidP="0083075A">
            <w:pPr>
              <w:ind w:left="0"/>
              <w:rPr>
                <w:rFonts w:ascii="Calibri" w:hAnsi="Calibri"/>
                <w:lang w:eastAsia="en-US"/>
              </w:rPr>
            </w:pPr>
          </w:p>
        </w:tc>
        <w:tc>
          <w:tcPr>
            <w:tcW w:w="1172" w:type="dxa"/>
          </w:tcPr>
          <w:p w:rsidR="0083075A" w:rsidRPr="0083075A" w:rsidRDefault="0083075A" w:rsidP="0083075A">
            <w:pPr>
              <w:ind w:left="0"/>
              <w:rPr>
                <w:rFonts w:ascii="Calibri" w:hAnsi="Calibri"/>
                <w:lang w:eastAsia="en-US"/>
              </w:rPr>
            </w:pPr>
          </w:p>
        </w:tc>
        <w:tc>
          <w:tcPr>
            <w:tcW w:w="1023" w:type="dxa"/>
          </w:tcPr>
          <w:p w:rsidR="0083075A" w:rsidRPr="0083075A" w:rsidRDefault="0083075A" w:rsidP="0083075A">
            <w:pPr>
              <w:ind w:left="0"/>
              <w:rPr>
                <w:rFonts w:ascii="Calibri" w:hAnsi="Calibri"/>
                <w:lang w:eastAsia="en-US"/>
              </w:rPr>
            </w:pPr>
          </w:p>
        </w:tc>
        <w:tc>
          <w:tcPr>
            <w:tcW w:w="1244" w:type="dxa"/>
          </w:tcPr>
          <w:p w:rsidR="0083075A" w:rsidRPr="0083075A" w:rsidRDefault="0083075A" w:rsidP="0083075A">
            <w:pPr>
              <w:ind w:left="0"/>
              <w:rPr>
                <w:rFonts w:ascii="Calibri" w:hAnsi="Calibri"/>
                <w:lang w:eastAsia="en-US"/>
              </w:rPr>
            </w:pPr>
          </w:p>
        </w:tc>
        <w:tc>
          <w:tcPr>
            <w:tcW w:w="899" w:type="dxa"/>
          </w:tcPr>
          <w:p w:rsidR="0083075A" w:rsidRPr="0083075A" w:rsidRDefault="0083075A" w:rsidP="0083075A">
            <w:pPr>
              <w:ind w:left="0"/>
              <w:rPr>
                <w:rFonts w:ascii="Calibri" w:hAnsi="Calibri"/>
                <w:lang w:eastAsia="en-US"/>
              </w:rPr>
            </w:pPr>
          </w:p>
        </w:tc>
        <w:tc>
          <w:tcPr>
            <w:tcW w:w="1050" w:type="dxa"/>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17</w:t>
            </w:r>
          </w:p>
        </w:tc>
      </w:tr>
    </w:tbl>
    <w:p w:rsidR="0083075A" w:rsidRPr="0083075A" w:rsidRDefault="0083075A" w:rsidP="0083075A">
      <w:pPr>
        <w:spacing w:after="200" w:line="276" w:lineRule="auto"/>
        <w:ind w:left="0"/>
        <w:rPr>
          <w:rFonts w:ascii="Calibri" w:eastAsia="Calibri" w:hAnsi="Calibri"/>
          <w:sz w:val="22"/>
          <w:szCs w:val="22"/>
          <w:lang w:eastAsia="en-US"/>
        </w:rPr>
      </w:pPr>
    </w:p>
    <w:tbl>
      <w:tblPr>
        <w:tblStyle w:val="Tabel-Gitter"/>
        <w:tblW w:w="6757" w:type="dxa"/>
        <w:tblLayout w:type="fixed"/>
        <w:tblLook w:val="04A0" w:firstRow="1" w:lastRow="0" w:firstColumn="1" w:lastColumn="0" w:noHBand="0" w:noVBand="1"/>
      </w:tblPr>
      <w:tblGrid>
        <w:gridCol w:w="2414"/>
        <w:gridCol w:w="1616"/>
        <w:gridCol w:w="1560"/>
        <w:gridCol w:w="1167"/>
      </w:tblGrid>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Skole</w:t>
            </w:r>
          </w:p>
        </w:tc>
        <w:tc>
          <w:tcPr>
            <w:tcW w:w="4343" w:type="dxa"/>
            <w:gridSpan w:val="3"/>
            <w:tcBorders>
              <w:left w:val="single" w:sz="4" w:space="0" w:color="auto"/>
            </w:tcBorders>
          </w:tcPr>
          <w:p w:rsidR="0083075A" w:rsidRPr="0083075A" w:rsidRDefault="0083075A" w:rsidP="0083075A">
            <w:pPr>
              <w:ind w:left="0"/>
              <w:jc w:val="center"/>
              <w:rPr>
                <w:rFonts w:ascii="Calibri" w:hAnsi="Calibri"/>
                <w:lang w:eastAsia="en-US"/>
              </w:rPr>
            </w:pPr>
            <w:r w:rsidRPr="0083075A">
              <w:rPr>
                <w:rFonts w:ascii="Calibri" w:hAnsi="Calibri"/>
                <w:lang w:eastAsia="en-US"/>
              </w:rPr>
              <w:t>Hellebækskolen</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afdeling</w:t>
            </w:r>
          </w:p>
        </w:tc>
        <w:tc>
          <w:tcPr>
            <w:tcW w:w="1616" w:type="dxa"/>
            <w:tcBorders>
              <w:lef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Hellebæk</w:t>
            </w:r>
          </w:p>
        </w:tc>
        <w:tc>
          <w:tcPr>
            <w:tcW w:w="1560" w:type="dxa"/>
          </w:tcPr>
          <w:p w:rsidR="0083075A" w:rsidRPr="0083075A" w:rsidRDefault="0083075A" w:rsidP="0083075A">
            <w:pPr>
              <w:ind w:left="0"/>
              <w:rPr>
                <w:rFonts w:ascii="Calibri" w:hAnsi="Calibri"/>
                <w:lang w:eastAsia="en-US"/>
              </w:rPr>
            </w:pPr>
            <w:r w:rsidRPr="0083075A">
              <w:rPr>
                <w:rFonts w:ascii="Calibri" w:hAnsi="Calibri"/>
                <w:lang w:eastAsia="en-US"/>
              </w:rPr>
              <w:t>Apperup</w:t>
            </w:r>
          </w:p>
        </w:tc>
        <w:tc>
          <w:tcPr>
            <w:tcW w:w="1167" w:type="dxa"/>
          </w:tcPr>
          <w:p w:rsidR="0083075A" w:rsidRPr="0083075A" w:rsidRDefault="0083075A" w:rsidP="0083075A">
            <w:pPr>
              <w:ind w:left="0"/>
              <w:rPr>
                <w:rFonts w:ascii="Calibri" w:hAnsi="Calibri"/>
                <w:lang w:eastAsia="en-US"/>
              </w:rPr>
            </w:pPr>
            <w:r w:rsidRPr="0083075A">
              <w:rPr>
                <w:rFonts w:ascii="Calibri" w:hAnsi="Calibri"/>
                <w:lang w:eastAsia="en-US"/>
              </w:rPr>
              <w:t>Samlet</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Forældre</w:t>
            </w:r>
          </w:p>
        </w:tc>
        <w:tc>
          <w:tcPr>
            <w:tcW w:w="1616" w:type="dxa"/>
            <w:tcBorders>
              <w:lef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560"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167" w:type="dxa"/>
          </w:tcPr>
          <w:p w:rsidR="0083075A" w:rsidRPr="0083075A" w:rsidRDefault="0083075A" w:rsidP="0083075A">
            <w:pPr>
              <w:ind w:left="0"/>
              <w:rPr>
                <w:rFonts w:ascii="Calibri" w:hAnsi="Calibri"/>
                <w:lang w:eastAsia="en-US"/>
              </w:rPr>
            </w:pPr>
            <w:r w:rsidRPr="0083075A">
              <w:rPr>
                <w:rFonts w:ascii="Calibri" w:hAnsi="Calibri"/>
                <w:lang w:eastAsia="en-US"/>
              </w:rPr>
              <w:t>4</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Elever</w:t>
            </w:r>
          </w:p>
        </w:tc>
        <w:tc>
          <w:tcPr>
            <w:tcW w:w="1616" w:type="dxa"/>
            <w:tcBorders>
              <w:lef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560" w:type="dxa"/>
          </w:tcPr>
          <w:p w:rsidR="0083075A" w:rsidRPr="0083075A" w:rsidRDefault="0083075A" w:rsidP="0083075A">
            <w:pPr>
              <w:ind w:left="0"/>
              <w:rPr>
                <w:rFonts w:ascii="Calibri" w:hAnsi="Calibri"/>
                <w:lang w:eastAsia="en-US"/>
              </w:rPr>
            </w:pPr>
          </w:p>
        </w:tc>
        <w:tc>
          <w:tcPr>
            <w:tcW w:w="1167"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Medarbejdere</w:t>
            </w:r>
          </w:p>
        </w:tc>
        <w:tc>
          <w:tcPr>
            <w:tcW w:w="1616" w:type="dxa"/>
            <w:tcBorders>
              <w:left w:val="single" w:sz="4" w:space="0" w:color="auto"/>
            </w:tcBorders>
          </w:tcPr>
          <w:p w:rsidR="0083075A" w:rsidRPr="0083075A" w:rsidRDefault="0083075A" w:rsidP="0083075A">
            <w:pPr>
              <w:ind w:left="0"/>
              <w:rPr>
                <w:rFonts w:ascii="Calibri" w:hAnsi="Calibri"/>
                <w:lang w:eastAsia="en-US"/>
              </w:rPr>
            </w:pPr>
          </w:p>
        </w:tc>
        <w:tc>
          <w:tcPr>
            <w:tcW w:w="1560" w:type="dxa"/>
          </w:tcPr>
          <w:p w:rsidR="0083075A" w:rsidRPr="0083075A" w:rsidRDefault="0083075A" w:rsidP="0083075A">
            <w:pPr>
              <w:ind w:left="0"/>
              <w:rPr>
                <w:rFonts w:ascii="Calibri" w:hAnsi="Calibri"/>
                <w:lang w:eastAsia="en-US"/>
              </w:rPr>
            </w:pPr>
          </w:p>
        </w:tc>
        <w:tc>
          <w:tcPr>
            <w:tcW w:w="1167"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Lokale erhvervsliv</w:t>
            </w:r>
          </w:p>
          <w:p w:rsidR="0083075A" w:rsidRPr="0083075A" w:rsidRDefault="0083075A" w:rsidP="0083075A">
            <w:pPr>
              <w:ind w:left="0"/>
              <w:rPr>
                <w:rFonts w:ascii="Calibri" w:hAnsi="Calibri"/>
                <w:lang w:eastAsia="en-US"/>
              </w:rPr>
            </w:pPr>
            <w:r w:rsidRPr="0083075A">
              <w:rPr>
                <w:rFonts w:ascii="Calibri" w:hAnsi="Calibri"/>
                <w:lang w:eastAsia="en-US"/>
              </w:rPr>
              <w:t>Ungdomsuddannelses-institutioner</w:t>
            </w:r>
          </w:p>
          <w:p w:rsidR="0083075A" w:rsidRPr="0083075A" w:rsidRDefault="0083075A" w:rsidP="0083075A">
            <w:pPr>
              <w:ind w:left="0"/>
              <w:rPr>
                <w:rFonts w:ascii="Calibri" w:hAnsi="Calibri"/>
                <w:lang w:eastAsia="en-US"/>
              </w:rPr>
            </w:pPr>
            <w:r w:rsidRPr="0083075A">
              <w:rPr>
                <w:rFonts w:ascii="Calibri" w:hAnsi="Calibri"/>
                <w:lang w:eastAsia="en-US"/>
              </w:rPr>
              <w:t>Lokale foreninger</w:t>
            </w:r>
          </w:p>
        </w:tc>
        <w:tc>
          <w:tcPr>
            <w:tcW w:w="1616" w:type="dxa"/>
            <w:tcBorders>
              <w:left w:val="single" w:sz="4" w:space="0" w:color="auto"/>
            </w:tcBorders>
          </w:tcPr>
          <w:p w:rsidR="0083075A" w:rsidRPr="0083075A" w:rsidRDefault="0083075A" w:rsidP="0083075A">
            <w:pPr>
              <w:ind w:left="0"/>
              <w:rPr>
                <w:rFonts w:ascii="Calibri" w:hAnsi="Calibri"/>
                <w:lang w:eastAsia="en-US"/>
              </w:rPr>
            </w:pPr>
          </w:p>
        </w:tc>
        <w:tc>
          <w:tcPr>
            <w:tcW w:w="1560" w:type="dxa"/>
          </w:tcPr>
          <w:p w:rsidR="0083075A" w:rsidRPr="0083075A" w:rsidRDefault="0083075A" w:rsidP="0083075A">
            <w:pPr>
              <w:ind w:left="0"/>
              <w:rPr>
                <w:rFonts w:ascii="Calibri" w:hAnsi="Calibri"/>
                <w:lang w:eastAsia="en-US"/>
              </w:rPr>
            </w:pPr>
          </w:p>
        </w:tc>
        <w:tc>
          <w:tcPr>
            <w:tcW w:w="1167"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Flertal af forældrerepræsentanter</w:t>
            </w:r>
          </w:p>
        </w:tc>
        <w:tc>
          <w:tcPr>
            <w:tcW w:w="1616" w:type="dxa"/>
            <w:tcBorders>
              <w:left w:val="single" w:sz="4" w:space="0" w:color="auto"/>
            </w:tcBorders>
          </w:tcPr>
          <w:p w:rsidR="0083075A" w:rsidRPr="0083075A" w:rsidRDefault="0083075A" w:rsidP="0083075A">
            <w:pPr>
              <w:ind w:left="0"/>
              <w:rPr>
                <w:rFonts w:ascii="Calibri" w:hAnsi="Calibri"/>
                <w:lang w:eastAsia="en-US"/>
              </w:rPr>
            </w:pPr>
          </w:p>
        </w:tc>
        <w:tc>
          <w:tcPr>
            <w:tcW w:w="1560" w:type="dxa"/>
          </w:tcPr>
          <w:p w:rsidR="0083075A" w:rsidRPr="0083075A" w:rsidRDefault="0083075A" w:rsidP="0083075A">
            <w:pPr>
              <w:ind w:left="0"/>
              <w:rPr>
                <w:rFonts w:ascii="Calibri" w:hAnsi="Calibri"/>
                <w:lang w:eastAsia="en-US"/>
              </w:rPr>
            </w:pPr>
          </w:p>
        </w:tc>
        <w:tc>
          <w:tcPr>
            <w:tcW w:w="1167" w:type="dxa"/>
          </w:tcPr>
          <w:p w:rsidR="0083075A" w:rsidRPr="0083075A" w:rsidRDefault="0083075A" w:rsidP="0083075A">
            <w:pPr>
              <w:ind w:left="0"/>
              <w:rPr>
                <w:rFonts w:ascii="Calibri" w:hAnsi="Calibri"/>
                <w:lang w:eastAsia="en-US"/>
              </w:rPr>
            </w:pPr>
            <w:r w:rsidRPr="0083075A">
              <w:rPr>
                <w:rFonts w:ascii="Calibri" w:hAnsi="Calibri"/>
                <w:lang w:eastAsia="en-US"/>
              </w:rPr>
              <w:t>3</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Bestyrelse</w:t>
            </w:r>
          </w:p>
        </w:tc>
        <w:tc>
          <w:tcPr>
            <w:tcW w:w="1616" w:type="dxa"/>
            <w:tcBorders>
              <w:left w:val="single" w:sz="4" w:space="0" w:color="auto"/>
            </w:tcBorders>
          </w:tcPr>
          <w:p w:rsidR="0083075A" w:rsidRPr="0083075A" w:rsidRDefault="0083075A" w:rsidP="0083075A">
            <w:pPr>
              <w:ind w:left="0"/>
              <w:rPr>
                <w:rFonts w:ascii="Calibri" w:hAnsi="Calibri"/>
                <w:lang w:eastAsia="en-US"/>
              </w:rPr>
            </w:pPr>
          </w:p>
        </w:tc>
        <w:tc>
          <w:tcPr>
            <w:tcW w:w="1560" w:type="dxa"/>
          </w:tcPr>
          <w:p w:rsidR="0083075A" w:rsidRPr="0083075A" w:rsidRDefault="0083075A" w:rsidP="0083075A">
            <w:pPr>
              <w:ind w:left="0"/>
              <w:rPr>
                <w:rFonts w:ascii="Calibri" w:hAnsi="Calibri"/>
                <w:lang w:eastAsia="en-US"/>
              </w:rPr>
            </w:pPr>
          </w:p>
        </w:tc>
        <w:tc>
          <w:tcPr>
            <w:tcW w:w="1167" w:type="dxa"/>
          </w:tcPr>
          <w:p w:rsidR="0083075A" w:rsidRPr="0083075A" w:rsidRDefault="0083075A" w:rsidP="0083075A">
            <w:pPr>
              <w:ind w:left="0"/>
              <w:rPr>
                <w:rFonts w:ascii="Calibri" w:hAnsi="Calibri"/>
                <w:lang w:eastAsia="en-US"/>
              </w:rPr>
            </w:pPr>
            <w:r w:rsidRPr="0083075A">
              <w:rPr>
                <w:rFonts w:ascii="Calibri" w:hAnsi="Calibri"/>
                <w:lang w:eastAsia="en-US"/>
              </w:rPr>
              <w:t>13</w:t>
            </w:r>
          </w:p>
        </w:tc>
      </w:tr>
    </w:tbl>
    <w:p w:rsidR="0083075A" w:rsidRDefault="0083075A" w:rsidP="0083075A">
      <w:pPr>
        <w:spacing w:after="200" w:line="276" w:lineRule="auto"/>
        <w:ind w:left="0"/>
        <w:rPr>
          <w:rFonts w:ascii="Calibri" w:eastAsia="Calibri" w:hAnsi="Calibri"/>
          <w:sz w:val="22"/>
          <w:szCs w:val="22"/>
          <w:lang w:eastAsia="en-US"/>
        </w:rPr>
      </w:pPr>
    </w:p>
    <w:p w:rsidR="007C0125" w:rsidRDefault="007C0125" w:rsidP="0083075A">
      <w:pPr>
        <w:spacing w:after="200" w:line="276" w:lineRule="auto"/>
        <w:ind w:left="0"/>
        <w:rPr>
          <w:rFonts w:ascii="Calibri" w:eastAsia="Calibri" w:hAnsi="Calibri"/>
          <w:sz w:val="22"/>
          <w:szCs w:val="22"/>
          <w:lang w:eastAsia="en-US"/>
        </w:rPr>
      </w:pPr>
    </w:p>
    <w:p w:rsidR="007C0125" w:rsidRDefault="007C0125" w:rsidP="0083075A">
      <w:pPr>
        <w:spacing w:after="200" w:line="276" w:lineRule="auto"/>
        <w:ind w:left="0"/>
        <w:rPr>
          <w:rFonts w:ascii="Calibri" w:eastAsia="Calibri" w:hAnsi="Calibri"/>
          <w:sz w:val="22"/>
          <w:szCs w:val="22"/>
          <w:lang w:eastAsia="en-US"/>
        </w:rPr>
      </w:pPr>
    </w:p>
    <w:p w:rsidR="007C0125" w:rsidRDefault="007C0125" w:rsidP="0083075A">
      <w:pPr>
        <w:spacing w:after="200" w:line="276" w:lineRule="auto"/>
        <w:ind w:left="0"/>
        <w:rPr>
          <w:rFonts w:ascii="Calibri" w:eastAsia="Calibri" w:hAnsi="Calibri"/>
          <w:sz w:val="22"/>
          <w:szCs w:val="22"/>
          <w:lang w:eastAsia="en-US"/>
        </w:rPr>
      </w:pPr>
    </w:p>
    <w:p w:rsidR="007C0125" w:rsidRDefault="007C0125" w:rsidP="0083075A">
      <w:pPr>
        <w:spacing w:after="200" w:line="276" w:lineRule="auto"/>
        <w:ind w:left="0"/>
        <w:rPr>
          <w:rFonts w:ascii="Calibri" w:eastAsia="Calibri" w:hAnsi="Calibri"/>
          <w:sz w:val="22"/>
          <w:szCs w:val="22"/>
          <w:lang w:eastAsia="en-US"/>
        </w:rPr>
      </w:pPr>
    </w:p>
    <w:p w:rsidR="007C0125" w:rsidRDefault="007C0125" w:rsidP="0083075A">
      <w:pPr>
        <w:spacing w:after="200" w:line="276" w:lineRule="auto"/>
        <w:ind w:left="0"/>
        <w:rPr>
          <w:rFonts w:ascii="Calibri" w:eastAsia="Calibri" w:hAnsi="Calibri"/>
          <w:sz w:val="22"/>
          <w:szCs w:val="22"/>
          <w:lang w:eastAsia="en-US"/>
        </w:rPr>
      </w:pPr>
    </w:p>
    <w:p w:rsidR="007C0125" w:rsidRPr="0083075A" w:rsidRDefault="007C0125" w:rsidP="0083075A">
      <w:pPr>
        <w:spacing w:after="200" w:line="276" w:lineRule="auto"/>
        <w:ind w:left="0"/>
        <w:rPr>
          <w:rFonts w:ascii="Calibri" w:eastAsia="Calibri" w:hAnsi="Calibri"/>
          <w:sz w:val="22"/>
          <w:szCs w:val="22"/>
          <w:lang w:eastAsia="en-US"/>
        </w:rPr>
      </w:pPr>
    </w:p>
    <w:tbl>
      <w:tblPr>
        <w:tblStyle w:val="Tabel-Gitter"/>
        <w:tblW w:w="0" w:type="auto"/>
        <w:tblLook w:val="04A0" w:firstRow="1" w:lastRow="0" w:firstColumn="1" w:lastColumn="0" w:noHBand="0" w:noVBand="1"/>
      </w:tblPr>
      <w:tblGrid>
        <w:gridCol w:w="2414"/>
        <w:gridCol w:w="1033"/>
        <w:gridCol w:w="1174"/>
      </w:tblGrid>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Skole</w:t>
            </w:r>
          </w:p>
        </w:tc>
        <w:tc>
          <w:tcPr>
            <w:tcW w:w="2207" w:type="dxa"/>
            <w:gridSpan w:val="2"/>
            <w:tcBorders>
              <w:right w:val="single" w:sz="4" w:space="0" w:color="auto"/>
            </w:tcBorders>
          </w:tcPr>
          <w:p w:rsidR="0083075A" w:rsidRPr="0083075A" w:rsidRDefault="0083075A" w:rsidP="0083075A">
            <w:pPr>
              <w:ind w:left="0"/>
              <w:jc w:val="center"/>
              <w:rPr>
                <w:rFonts w:ascii="Calibri" w:hAnsi="Calibri"/>
                <w:lang w:eastAsia="en-US"/>
              </w:rPr>
            </w:pPr>
            <w:r w:rsidRPr="0083075A">
              <w:rPr>
                <w:rFonts w:ascii="Calibri" w:hAnsi="Calibri"/>
                <w:lang w:eastAsia="en-US"/>
              </w:rPr>
              <w:t>Hornbæk Skole</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 xml:space="preserve"> afdeling</w:t>
            </w:r>
          </w:p>
        </w:tc>
        <w:tc>
          <w:tcPr>
            <w:tcW w:w="1033" w:type="dxa"/>
          </w:tcPr>
          <w:p w:rsidR="0083075A" w:rsidRPr="0083075A" w:rsidRDefault="0083075A" w:rsidP="0083075A">
            <w:pPr>
              <w:ind w:left="0"/>
              <w:rPr>
                <w:rFonts w:ascii="Calibri" w:hAnsi="Calibri"/>
                <w:lang w:eastAsia="en-US"/>
              </w:rPr>
            </w:pPr>
          </w:p>
        </w:tc>
        <w:tc>
          <w:tcPr>
            <w:tcW w:w="1174" w:type="dxa"/>
          </w:tcPr>
          <w:p w:rsidR="0083075A" w:rsidRPr="0083075A" w:rsidRDefault="0083075A" w:rsidP="0083075A">
            <w:pPr>
              <w:ind w:left="0"/>
              <w:rPr>
                <w:rFonts w:ascii="Calibri" w:hAnsi="Calibri"/>
                <w:lang w:eastAsia="en-US"/>
              </w:rPr>
            </w:pPr>
            <w:r w:rsidRPr="0083075A">
              <w:rPr>
                <w:rFonts w:ascii="Calibri" w:hAnsi="Calibri"/>
                <w:lang w:eastAsia="en-US"/>
              </w:rPr>
              <w:t>Samlet</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Forældre</w:t>
            </w:r>
          </w:p>
        </w:tc>
        <w:tc>
          <w:tcPr>
            <w:tcW w:w="1033" w:type="dxa"/>
          </w:tcPr>
          <w:p w:rsidR="0083075A" w:rsidRPr="0083075A" w:rsidRDefault="0083075A" w:rsidP="0083075A">
            <w:pPr>
              <w:ind w:left="0"/>
              <w:rPr>
                <w:rFonts w:ascii="Calibri" w:hAnsi="Calibri"/>
                <w:lang w:eastAsia="en-US"/>
              </w:rPr>
            </w:pPr>
          </w:p>
        </w:tc>
        <w:tc>
          <w:tcPr>
            <w:tcW w:w="1174" w:type="dxa"/>
          </w:tcPr>
          <w:p w:rsidR="0083075A" w:rsidRPr="0083075A" w:rsidRDefault="0083075A" w:rsidP="0083075A">
            <w:pPr>
              <w:ind w:left="0"/>
              <w:rPr>
                <w:rFonts w:ascii="Calibri" w:hAnsi="Calibri"/>
                <w:lang w:eastAsia="en-US"/>
              </w:rPr>
            </w:pPr>
            <w:r w:rsidRPr="0083075A">
              <w:rPr>
                <w:rFonts w:ascii="Calibri" w:hAnsi="Calibri"/>
                <w:lang w:eastAsia="en-US"/>
              </w:rPr>
              <w:t>6</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Elever</w:t>
            </w:r>
          </w:p>
        </w:tc>
        <w:tc>
          <w:tcPr>
            <w:tcW w:w="1033" w:type="dxa"/>
          </w:tcPr>
          <w:p w:rsidR="0083075A" w:rsidRPr="0083075A" w:rsidRDefault="0083075A" w:rsidP="0083075A">
            <w:pPr>
              <w:ind w:left="0"/>
              <w:rPr>
                <w:rFonts w:ascii="Calibri" w:hAnsi="Calibri"/>
                <w:lang w:eastAsia="en-US"/>
              </w:rPr>
            </w:pPr>
          </w:p>
        </w:tc>
        <w:tc>
          <w:tcPr>
            <w:tcW w:w="1174"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Medarbejdere</w:t>
            </w:r>
          </w:p>
        </w:tc>
        <w:tc>
          <w:tcPr>
            <w:tcW w:w="1033" w:type="dxa"/>
          </w:tcPr>
          <w:p w:rsidR="0083075A" w:rsidRPr="0083075A" w:rsidRDefault="0083075A" w:rsidP="0083075A">
            <w:pPr>
              <w:ind w:left="0"/>
              <w:rPr>
                <w:rFonts w:ascii="Calibri" w:hAnsi="Calibri"/>
                <w:lang w:eastAsia="en-US"/>
              </w:rPr>
            </w:pPr>
          </w:p>
        </w:tc>
        <w:tc>
          <w:tcPr>
            <w:tcW w:w="1174"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Lokale erhvervsliv</w:t>
            </w:r>
          </w:p>
          <w:p w:rsidR="0083075A" w:rsidRPr="0083075A" w:rsidRDefault="0083075A" w:rsidP="0083075A">
            <w:pPr>
              <w:ind w:left="0"/>
              <w:rPr>
                <w:rFonts w:ascii="Calibri" w:hAnsi="Calibri"/>
                <w:lang w:eastAsia="en-US"/>
              </w:rPr>
            </w:pPr>
            <w:r w:rsidRPr="0083075A">
              <w:rPr>
                <w:rFonts w:ascii="Calibri" w:hAnsi="Calibri"/>
                <w:lang w:eastAsia="en-US"/>
              </w:rPr>
              <w:t>Ungdomsuddannelses-institutioner</w:t>
            </w:r>
          </w:p>
          <w:p w:rsidR="0083075A" w:rsidRPr="0083075A" w:rsidRDefault="0083075A" w:rsidP="0083075A">
            <w:pPr>
              <w:ind w:left="0"/>
              <w:rPr>
                <w:rFonts w:ascii="Calibri" w:hAnsi="Calibri"/>
                <w:lang w:eastAsia="en-US"/>
              </w:rPr>
            </w:pPr>
            <w:r w:rsidRPr="0083075A">
              <w:rPr>
                <w:rFonts w:ascii="Calibri" w:hAnsi="Calibri"/>
                <w:lang w:eastAsia="en-US"/>
              </w:rPr>
              <w:t>Lokale foreninger</w:t>
            </w:r>
          </w:p>
        </w:tc>
        <w:tc>
          <w:tcPr>
            <w:tcW w:w="1033" w:type="dxa"/>
          </w:tcPr>
          <w:p w:rsidR="0083075A" w:rsidRPr="0083075A" w:rsidRDefault="0083075A" w:rsidP="0083075A">
            <w:pPr>
              <w:ind w:left="0"/>
              <w:rPr>
                <w:rFonts w:ascii="Calibri" w:hAnsi="Calibri"/>
                <w:lang w:eastAsia="en-US"/>
              </w:rPr>
            </w:pPr>
          </w:p>
        </w:tc>
        <w:tc>
          <w:tcPr>
            <w:tcW w:w="1174"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Flertal af forældrerepræsentanter</w:t>
            </w:r>
          </w:p>
        </w:tc>
        <w:tc>
          <w:tcPr>
            <w:tcW w:w="1033" w:type="dxa"/>
          </w:tcPr>
          <w:p w:rsidR="0083075A" w:rsidRPr="0083075A" w:rsidRDefault="0083075A" w:rsidP="0083075A">
            <w:pPr>
              <w:ind w:left="0"/>
              <w:rPr>
                <w:rFonts w:ascii="Calibri" w:hAnsi="Calibri"/>
                <w:lang w:eastAsia="en-US"/>
              </w:rPr>
            </w:pPr>
          </w:p>
        </w:tc>
        <w:tc>
          <w:tcPr>
            <w:tcW w:w="1174" w:type="dxa"/>
          </w:tcPr>
          <w:p w:rsidR="0083075A" w:rsidRPr="0083075A" w:rsidRDefault="0083075A" w:rsidP="0083075A">
            <w:pPr>
              <w:ind w:left="0"/>
              <w:rPr>
                <w:rFonts w:ascii="Calibri" w:hAnsi="Calibri"/>
                <w:lang w:eastAsia="en-US"/>
              </w:rPr>
            </w:pPr>
          </w:p>
        </w:tc>
      </w:tr>
      <w:tr w:rsidR="0083075A" w:rsidRPr="0083075A" w:rsidTr="00C008D0">
        <w:tc>
          <w:tcPr>
            <w:tcW w:w="2414" w:type="dxa"/>
          </w:tcPr>
          <w:p w:rsidR="0083075A" w:rsidRPr="0083075A" w:rsidRDefault="0083075A" w:rsidP="0083075A">
            <w:pPr>
              <w:ind w:left="0"/>
              <w:rPr>
                <w:rFonts w:ascii="Calibri" w:hAnsi="Calibri"/>
                <w:lang w:eastAsia="en-US"/>
              </w:rPr>
            </w:pPr>
            <w:r w:rsidRPr="0083075A">
              <w:rPr>
                <w:rFonts w:ascii="Calibri" w:hAnsi="Calibri"/>
                <w:lang w:eastAsia="en-US"/>
              </w:rPr>
              <w:t>Bestyrelse</w:t>
            </w:r>
          </w:p>
        </w:tc>
        <w:tc>
          <w:tcPr>
            <w:tcW w:w="1033" w:type="dxa"/>
          </w:tcPr>
          <w:p w:rsidR="0083075A" w:rsidRPr="0083075A" w:rsidRDefault="0083075A" w:rsidP="0083075A">
            <w:pPr>
              <w:ind w:left="0"/>
              <w:rPr>
                <w:rFonts w:ascii="Calibri" w:hAnsi="Calibri"/>
                <w:lang w:eastAsia="en-US"/>
              </w:rPr>
            </w:pPr>
          </w:p>
        </w:tc>
        <w:tc>
          <w:tcPr>
            <w:tcW w:w="1174" w:type="dxa"/>
          </w:tcPr>
          <w:p w:rsidR="0083075A" w:rsidRPr="0083075A" w:rsidRDefault="0083075A" w:rsidP="0083075A">
            <w:pPr>
              <w:ind w:left="0"/>
              <w:rPr>
                <w:rFonts w:ascii="Calibri" w:hAnsi="Calibri"/>
                <w:lang w:eastAsia="en-US"/>
              </w:rPr>
            </w:pPr>
            <w:r w:rsidRPr="0083075A">
              <w:rPr>
                <w:rFonts w:ascii="Calibri" w:hAnsi="Calibri"/>
                <w:lang w:eastAsia="en-US"/>
              </w:rPr>
              <w:t>11</w:t>
            </w:r>
          </w:p>
        </w:tc>
      </w:tr>
    </w:tbl>
    <w:p w:rsidR="0083075A" w:rsidRPr="0083075A" w:rsidRDefault="0083075A" w:rsidP="0083075A">
      <w:pPr>
        <w:spacing w:after="200" w:line="276" w:lineRule="auto"/>
        <w:ind w:left="0"/>
        <w:rPr>
          <w:rFonts w:ascii="Calibri" w:eastAsia="Calibri" w:hAnsi="Calibri"/>
          <w:sz w:val="22"/>
          <w:szCs w:val="22"/>
          <w:lang w:eastAsia="en-US"/>
        </w:rPr>
      </w:pPr>
    </w:p>
    <w:p w:rsidR="0083075A" w:rsidRPr="0083075A" w:rsidRDefault="0083075A" w:rsidP="0083075A">
      <w:pPr>
        <w:spacing w:after="200" w:line="276" w:lineRule="auto"/>
        <w:ind w:left="0"/>
        <w:rPr>
          <w:rFonts w:ascii="Calibri" w:eastAsia="Calibri" w:hAnsi="Calibri"/>
          <w:sz w:val="22"/>
          <w:szCs w:val="22"/>
          <w:lang w:eastAsia="en-US"/>
        </w:rPr>
      </w:pPr>
      <w:r w:rsidRPr="0083075A">
        <w:rPr>
          <w:rFonts w:ascii="Calibri" w:eastAsia="Calibri" w:hAnsi="Calibri"/>
          <w:sz w:val="22"/>
          <w:szCs w:val="22"/>
          <w:lang w:eastAsia="en-US"/>
        </w:rPr>
        <w:t>Tikøb Skole, SFO og Familiehuset har fælles bestyrelse iht. Folkeskoleloven § 24 a og Dagtilbudsloven</w:t>
      </w:r>
    </w:p>
    <w:tbl>
      <w:tblPr>
        <w:tblStyle w:val="Tabel-Gitter"/>
        <w:tblW w:w="0" w:type="auto"/>
        <w:tblLook w:val="04A0" w:firstRow="1" w:lastRow="0" w:firstColumn="1" w:lastColumn="0" w:noHBand="0" w:noVBand="1"/>
      </w:tblPr>
      <w:tblGrid>
        <w:gridCol w:w="2413"/>
        <w:gridCol w:w="1397"/>
        <w:gridCol w:w="1549"/>
        <w:gridCol w:w="1397"/>
      </w:tblGrid>
      <w:tr w:rsidR="0083075A" w:rsidRPr="0083075A" w:rsidTr="00C008D0">
        <w:tc>
          <w:tcPr>
            <w:tcW w:w="2413" w:type="dxa"/>
          </w:tcPr>
          <w:p w:rsidR="0083075A" w:rsidRPr="0083075A" w:rsidRDefault="0083075A" w:rsidP="0083075A">
            <w:pPr>
              <w:ind w:left="0"/>
              <w:rPr>
                <w:rFonts w:ascii="Calibri" w:hAnsi="Calibri"/>
                <w:lang w:eastAsia="en-US"/>
              </w:rPr>
            </w:pPr>
          </w:p>
        </w:tc>
        <w:tc>
          <w:tcPr>
            <w:tcW w:w="1397" w:type="dxa"/>
          </w:tcPr>
          <w:p w:rsidR="0083075A" w:rsidRPr="0083075A" w:rsidRDefault="0083075A" w:rsidP="0083075A">
            <w:pPr>
              <w:ind w:left="0"/>
              <w:rPr>
                <w:rFonts w:ascii="Calibri" w:hAnsi="Calibri"/>
                <w:lang w:eastAsia="en-US"/>
              </w:rPr>
            </w:pPr>
            <w:r w:rsidRPr="0083075A">
              <w:rPr>
                <w:rFonts w:ascii="Calibri" w:hAnsi="Calibri"/>
                <w:lang w:eastAsia="en-US"/>
              </w:rPr>
              <w:t>Skole</w:t>
            </w:r>
          </w:p>
        </w:tc>
        <w:tc>
          <w:tcPr>
            <w:tcW w:w="1549" w:type="dxa"/>
          </w:tcPr>
          <w:p w:rsidR="0083075A" w:rsidRPr="0083075A" w:rsidRDefault="0083075A" w:rsidP="0083075A">
            <w:pPr>
              <w:ind w:left="0"/>
              <w:rPr>
                <w:rFonts w:ascii="Calibri" w:hAnsi="Calibri"/>
                <w:lang w:eastAsia="en-US"/>
              </w:rPr>
            </w:pPr>
            <w:r w:rsidRPr="0083075A">
              <w:rPr>
                <w:rFonts w:ascii="Calibri" w:hAnsi="Calibri"/>
                <w:lang w:eastAsia="en-US"/>
              </w:rPr>
              <w:t>Dagtilbud</w:t>
            </w:r>
          </w:p>
        </w:tc>
        <w:tc>
          <w:tcPr>
            <w:tcW w:w="1397" w:type="dxa"/>
          </w:tcPr>
          <w:p w:rsidR="0083075A" w:rsidRPr="0083075A" w:rsidRDefault="0083075A" w:rsidP="0083075A">
            <w:pPr>
              <w:ind w:left="0"/>
              <w:rPr>
                <w:rFonts w:ascii="Calibri" w:hAnsi="Calibri"/>
                <w:lang w:eastAsia="en-US"/>
              </w:rPr>
            </w:pPr>
            <w:r w:rsidRPr="0083075A">
              <w:rPr>
                <w:rFonts w:ascii="Calibri" w:hAnsi="Calibri"/>
                <w:lang w:eastAsia="en-US"/>
              </w:rPr>
              <w:t>Samlet</w:t>
            </w:r>
          </w:p>
        </w:tc>
      </w:tr>
      <w:tr w:rsidR="0083075A" w:rsidRPr="0083075A" w:rsidTr="00C008D0">
        <w:tc>
          <w:tcPr>
            <w:tcW w:w="2413" w:type="dxa"/>
          </w:tcPr>
          <w:p w:rsidR="0083075A" w:rsidRPr="0083075A" w:rsidRDefault="0083075A" w:rsidP="0083075A">
            <w:pPr>
              <w:ind w:left="0"/>
              <w:rPr>
                <w:rFonts w:ascii="Calibri" w:hAnsi="Calibri"/>
                <w:lang w:eastAsia="en-US"/>
              </w:rPr>
            </w:pPr>
            <w:r w:rsidRPr="0083075A">
              <w:rPr>
                <w:rFonts w:ascii="Calibri" w:hAnsi="Calibri"/>
                <w:lang w:eastAsia="en-US"/>
              </w:rPr>
              <w:t>Forældre til børn i folkeskolen</w:t>
            </w:r>
          </w:p>
        </w:tc>
        <w:tc>
          <w:tcPr>
            <w:tcW w:w="1397" w:type="dxa"/>
          </w:tcPr>
          <w:p w:rsidR="0083075A" w:rsidRPr="0083075A" w:rsidRDefault="0083075A" w:rsidP="0083075A">
            <w:pPr>
              <w:ind w:left="0"/>
              <w:rPr>
                <w:rFonts w:ascii="Calibri" w:hAnsi="Calibri"/>
                <w:lang w:eastAsia="en-US"/>
              </w:rPr>
            </w:pPr>
            <w:r w:rsidRPr="0083075A">
              <w:rPr>
                <w:rFonts w:ascii="Calibri" w:hAnsi="Calibri"/>
                <w:lang w:eastAsia="en-US"/>
              </w:rPr>
              <w:t>3</w:t>
            </w:r>
          </w:p>
        </w:tc>
        <w:tc>
          <w:tcPr>
            <w:tcW w:w="1549" w:type="dxa"/>
          </w:tcPr>
          <w:p w:rsidR="0083075A" w:rsidRPr="0083075A" w:rsidRDefault="0083075A" w:rsidP="0083075A">
            <w:pPr>
              <w:ind w:left="0"/>
              <w:rPr>
                <w:rFonts w:ascii="Calibri" w:hAnsi="Calibri"/>
                <w:lang w:eastAsia="en-US"/>
              </w:rPr>
            </w:pPr>
          </w:p>
        </w:tc>
        <w:tc>
          <w:tcPr>
            <w:tcW w:w="1397" w:type="dxa"/>
          </w:tcPr>
          <w:p w:rsidR="0083075A" w:rsidRPr="0083075A" w:rsidRDefault="0083075A" w:rsidP="0083075A">
            <w:pPr>
              <w:ind w:left="0"/>
              <w:rPr>
                <w:rFonts w:ascii="Calibri" w:hAnsi="Calibri"/>
                <w:lang w:eastAsia="en-US"/>
              </w:rPr>
            </w:pPr>
            <w:r w:rsidRPr="0083075A">
              <w:rPr>
                <w:rFonts w:ascii="Calibri" w:hAnsi="Calibri"/>
                <w:lang w:eastAsia="en-US"/>
              </w:rPr>
              <w:t>3</w:t>
            </w:r>
          </w:p>
        </w:tc>
      </w:tr>
      <w:tr w:rsidR="0083075A" w:rsidRPr="0083075A" w:rsidTr="00C008D0">
        <w:tc>
          <w:tcPr>
            <w:tcW w:w="2413" w:type="dxa"/>
          </w:tcPr>
          <w:p w:rsidR="0083075A" w:rsidRPr="0083075A" w:rsidRDefault="0083075A" w:rsidP="0083075A">
            <w:pPr>
              <w:ind w:left="0"/>
              <w:rPr>
                <w:rFonts w:ascii="Calibri" w:hAnsi="Calibri"/>
                <w:lang w:eastAsia="en-US"/>
              </w:rPr>
            </w:pPr>
            <w:r w:rsidRPr="0083075A">
              <w:rPr>
                <w:rFonts w:ascii="Calibri" w:hAnsi="Calibri"/>
                <w:lang w:eastAsia="en-US"/>
              </w:rPr>
              <w:t>Forældre til børn i dagtilbuddet /klub</w:t>
            </w:r>
          </w:p>
        </w:tc>
        <w:tc>
          <w:tcPr>
            <w:tcW w:w="1397" w:type="dxa"/>
          </w:tcPr>
          <w:p w:rsidR="0083075A" w:rsidRPr="0083075A" w:rsidRDefault="0083075A" w:rsidP="0083075A">
            <w:pPr>
              <w:ind w:left="0"/>
              <w:rPr>
                <w:rFonts w:ascii="Calibri" w:hAnsi="Calibri"/>
                <w:lang w:eastAsia="en-US"/>
              </w:rPr>
            </w:pPr>
          </w:p>
        </w:tc>
        <w:tc>
          <w:tcPr>
            <w:tcW w:w="1549" w:type="dxa"/>
          </w:tcPr>
          <w:p w:rsidR="0083075A" w:rsidRPr="0083075A" w:rsidRDefault="0083075A" w:rsidP="0083075A">
            <w:pPr>
              <w:ind w:left="0"/>
              <w:rPr>
                <w:rFonts w:ascii="Calibri" w:hAnsi="Calibri"/>
                <w:lang w:eastAsia="en-US"/>
              </w:rPr>
            </w:pPr>
            <w:r w:rsidRPr="0083075A">
              <w:rPr>
                <w:rFonts w:ascii="Calibri" w:hAnsi="Calibri"/>
                <w:lang w:eastAsia="en-US"/>
              </w:rPr>
              <w:t>3</w:t>
            </w:r>
          </w:p>
        </w:tc>
        <w:tc>
          <w:tcPr>
            <w:tcW w:w="1397" w:type="dxa"/>
          </w:tcPr>
          <w:p w:rsidR="0083075A" w:rsidRPr="0083075A" w:rsidRDefault="0083075A" w:rsidP="0083075A">
            <w:pPr>
              <w:ind w:left="0"/>
              <w:rPr>
                <w:rFonts w:ascii="Calibri" w:hAnsi="Calibri"/>
                <w:lang w:eastAsia="en-US"/>
              </w:rPr>
            </w:pPr>
            <w:r w:rsidRPr="0083075A">
              <w:rPr>
                <w:rFonts w:ascii="Calibri" w:hAnsi="Calibri"/>
                <w:lang w:eastAsia="en-US"/>
              </w:rPr>
              <w:t>3</w:t>
            </w:r>
          </w:p>
        </w:tc>
      </w:tr>
      <w:tr w:rsidR="0083075A" w:rsidRPr="0083075A" w:rsidTr="00C008D0">
        <w:tc>
          <w:tcPr>
            <w:tcW w:w="2413" w:type="dxa"/>
          </w:tcPr>
          <w:p w:rsidR="0083075A" w:rsidRPr="0083075A" w:rsidRDefault="0083075A" w:rsidP="0083075A">
            <w:pPr>
              <w:ind w:left="0"/>
              <w:rPr>
                <w:rFonts w:ascii="Calibri" w:hAnsi="Calibri"/>
                <w:lang w:eastAsia="en-US"/>
              </w:rPr>
            </w:pPr>
            <w:r w:rsidRPr="0083075A">
              <w:rPr>
                <w:rFonts w:ascii="Calibri" w:hAnsi="Calibri"/>
                <w:lang w:eastAsia="en-US"/>
              </w:rPr>
              <w:t>Elever</w:t>
            </w:r>
          </w:p>
        </w:tc>
        <w:tc>
          <w:tcPr>
            <w:tcW w:w="1397"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c>
          <w:tcPr>
            <w:tcW w:w="1549" w:type="dxa"/>
          </w:tcPr>
          <w:p w:rsidR="0083075A" w:rsidRPr="0083075A" w:rsidRDefault="0083075A" w:rsidP="0083075A">
            <w:pPr>
              <w:ind w:left="0"/>
              <w:rPr>
                <w:rFonts w:ascii="Calibri" w:hAnsi="Calibri"/>
                <w:lang w:eastAsia="en-US"/>
              </w:rPr>
            </w:pPr>
          </w:p>
        </w:tc>
        <w:tc>
          <w:tcPr>
            <w:tcW w:w="1397" w:type="dxa"/>
          </w:tcPr>
          <w:p w:rsidR="0083075A" w:rsidRPr="0083075A" w:rsidRDefault="0083075A" w:rsidP="0083075A">
            <w:pPr>
              <w:ind w:left="0"/>
              <w:rPr>
                <w:rFonts w:ascii="Calibri" w:hAnsi="Calibri"/>
                <w:lang w:eastAsia="en-US"/>
              </w:rPr>
            </w:pPr>
            <w:r w:rsidRPr="0083075A">
              <w:rPr>
                <w:rFonts w:ascii="Calibri" w:hAnsi="Calibri"/>
                <w:lang w:eastAsia="en-US"/>
              </w:rPr>
              <w:t>1</w:t>
            </w:r>
          </w:p>
        </w:tc>
      </w:tr>
      <w:tr w:rsidR="0083075A" w:rsidRPr="0083075A" w:rsidTr="00C008D0">
        <w:tc>
          <w:tcPr>
            <w:tcW w:w="2413" w:type="dxa"/>
          </w:tcPr>
          <w:p w:rsidR="0083075A" w:rsidRPr="0083075A" w:rsidRDefault="0083075A" w:rsidP="0083075A">
            <w:pPr>
              <w:ind w:left="0"/>
              <w:rPr>
                <w:rFonts w:ascii="Calibri" w:hAnsi="Calibri"/>
                <w:lang w:eastAsia="en-US"/>
              </w:rPr>
            </w:pPr>
            <w:r w:rsidRPr="0083075A">
              <w:rPr>
                <w:rFonts w:ascii="Calibri" w:hAnsi="Calibri"/>
                <w:lang w:eastAsia="en-US"/>
              </w:rPr>
              <w:t>Medarbejdere ved folkeskolen</w:t>
            </w:r>
          </w:p>
        </w:tc>
        <w:tc>
          <w:tcPr>
            <w:tcW w:w="1397" w:type="dxa"/>
          </w:tcPr>
          <w:p w:rsidR="0083075A" w:rsidRPr="0083075A" w:rsidRDefault="0083075A" w:rsidP="0083075A">
            <w:pPr>
              <w:ind w:left="0"/>
              <w:rPr>
                <w:rFonts w:ascii="Calibri" w:hAnsi="Calibri"/>
                <w:lang w:eastAsia="en-US"/>
              </w:rPr>
            </w:pPr>
          </w:p>
        </w:tc>
        <w:tc>
          <w:tcPr>
            <w:tcW w:w="1549" w:type="dxa"/>
          </w:tcPr>
          <w:p w:rsidR="0083075A" w:rsidRPr="0083075A" w:rsidRDefault="0083075A" w:rsidP="0083075A">
            <w:pPr>
              <w:ind w:left="0"/>
              <w:rPr>
                <w:rFonts w:ascii="Calibri" w:hAnsi="Calibri"/>
                <w:lang w:eastAsia="en-US"/>
              </w:rPr>
            </w:pPr>
          </w:p>
        </w:tc>
        <w:tc>
          <w:tcPr>
            <w:tcW w:w="1397"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413" w:type="dxa"/>
          </w:tcPr>
          <w:p w:rsidR="0083075A" w:rsidRPr="0083075A" w:rsidRDefault="0083075A" w:rsidP="0083075A">
            <w:pPr>
              <w:ind w:left="0"/>
              <w:rPr>
                <w:rFonts w:ascii="Calibri" w:hAnsi="Calibri"/>
                <w:lang w:eastAsia="en-US"/>
              </w:rPr>
            </w:pPr>
            <w:r w:rsidRPr="0083075A">
              <w:rPr>
                <w:rFonts w:ascii="Calibri" w:hAnsi="Calibri"/>
                <w:lang w:eastAsia="en-US"/>
              </w:rPr>
              <w:t>Medarbejder ved dagtilbuddet</w:t>
            </w:r>
          </w:p>
          <w:p w:rsidR="0083075A" w:rsidRPr="0083075A" w:rsidRDefault="0083075A" w:rsidP="0083075A">
            <w:pPr>
              <w:ind w:left="0"/>
              <w:rPr>
                <w:rFonts w:ascii="Calibri" w:hAnsi="Calibri"/>
                <w:lang w:eastAsia="en-US"/>
              </w:rPr>
            </w:pPr>
            <w:r w:rsidRPr="0083075A">
              <w:rPr>
                <w:rFonts w:ascii="Calibri" w:hAnsi="Calibri"/>
                <w:lang w:eastAsia="en-US"/>
              </w:rPr>
              <w:t>1 dagtilbud</w:t>
            </w:r>
          </w:p>
          <w:p w:rsidR="0083075A" w:rsidRPr="0083075A" w:rsidRDefault="0083075A" w:rsidP="0083075A">
            <w:pPr>
              <w:ind w:left="0"/>
              <w:rPr>
                <w:rFonts w:ascii="Calibri" w:hAnsi="Calibri"/>
                <w:lang w:eastAsia="en-US"/>
              </w:rPr>
            </w:pPr>
            <w:r w:rsidRPr="0083075A">
              <w:rPr>
                <w:rFonts w:ascii="Calibri" w:hAnsi="Calibri"/>
                <w:lang w:eastAsia="en-US"/>
              </w:rPr>
              <w:t>1 klub</w:t>
            </w:r>
          </w:p>
        </w:tc>
        <w:tc>
          <w:tcPr>
            <w:tcW w:w="1397" w:type="dxa"/>
          </w:tcPr>
          <w:p w:rsidR="0083075A" w:rsidRPr="0083075A" w:rsidRDefault="0083075A" w:rsidP="0083075A">
            <w:pPr>
              <w:ind w:left="0"/>
              <w:rPr>
                <w:rFonts w:ascii="Calibri" w:hAnsi="Calibri"/>
                <w:lang w:eastAsia="en-US"/>
              </w:rPr>
            </w:pPr>
          </w:p>
        </w:tc>
        <w:tc>
          <w:tcPr>
            <w:tcW w:w="1549"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c>
          <w:tcPr>
            <w:tcW w:w="1397"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C008D0">
        <w:tc>
          <w:tcPr>
            <w:tcW w:w="2413" w:type="dxa"/>
          </w:tcPr>
          <w:p w:rsidR="0083075A" w:rsidRPr="0083075A" w:rsidRDefault="0083075A" w:rsidP="0083075A">
            <w:pPr>
              <w:ind w:left="0"/>
              <w:rPr>
                <w:rFonts w:ascii="Calibri" w:hAnsi="Calibri"/>
                <w:lang w:eastAsia="en-US"/>
              </w:rPr>
            </w:pPr>
            <w:r w:rsidRPr="0083075A">
              <w:rPr>
                <w:rFonts w:ascii="Calibri" w:hAnsi="Calibri"/>
                <w:lang w:eastAsia="en-US"/>
              </w:rPr>
              <w:t>Bestyrelse</w:t>
            </w:r>
          </w:p>
        </w:tc>
        <w:tc>
          <w:tcPr>
            <w:tcW w:w="1397" w:type="dxa"/>
          </w:tcPr>
          <w:p w:rsidR="0083075A" w:rsidRPr="0083075A" w:rsidRDefault="0083075A" w:rsidP="0083075A">
            <w:pPr>
              <w:ind w:left="0"/>
              <w:rPr>
                <w:rFonts w:ascii="Calibri" w:hAnsi="Calibri"/>
                <w:lang w:eastAsia="en-US"/>
              </w:rPr>
            </w:pPr>
          </w:p>
        </w:tc>
        <w:tc>
          <w:tcPr>
            <w:tcW w:w="1549" w:type="dxa"/>
          </w:tcPr>
          <w:p w:rsidR="0083075A" w:rsidRPr="0083075A" w:rsidRDefault="0083075A" w:rsidP="0083075A">
            <w:pPr>
              <w:ind w:left="0"/>
              <w:rPr>
                <w:rFonts w:ascii="Calibri" w:hAnsi="Calibri"/>
                <w:lang w:eastAsia="en-US"/>
              </w:rPr>
            </w:pPr>
          </w:p>
        </w:tc>
        <w:tc>
          <w:tcPr>
            <w:tcW w:w="1397" w:type="dxa"/>
          </w:tcPr>
          <w:p w:rsidR="0083075A" w:rsidRPr="0083075A" w:rsidRDefault="0083075A" w:rsidP="0083075A">
            <w:pPr>
              <w:ind w:left="0"/>
              <w:rPr>
                <w:rFonts w:ascii="Calibri" w:hAnsi="Calibri"/>
                <w:lang w:eastAsia="en-US"/>
              </w:rPr>
            </w:pPr>
            <w:r w:rsidRPr="0083075A">
              <w:rPr>
                <w:rFonts w:ascii="Calibri" w:hAnsi="Calibri"/>
                <w:lang w:eastAsia="en-US"/>
              </w:rPr>
              <w:t>11</w:t>
            </w:r>
          </w:p>
        </w:tc>
      </w:tr>
    </w:tbl>
    <w:p w:rsidR="0083075A" w:rsidRPr="0083075A" w:rsidRDefault="0083075A" w:rsidP="0083075A">
      <w:pPr>
        <w:spacing w:after="200" w:line="276" w:lineRule="auto"/>
        <w:ind w:left="0"/>
        <w:rPr>
          <w:rFonts w:ascii="Calibri" w:eastAsia="Calibri" w:hAnsi="Calibri"/>
          <w:sz w:val="22"/>
          <w:szCs w:val="22"/>
          <w:lang w:eastAsia="en-US"/>
        </w:rPr>
      </w:pPr>
    </w:p>
    <w:tbl>
      <w:tblPr>
        <w:tblStyle w:val="Tabel-Gitter"/>
        <w:tblW w:w="0" w:type="auto"/>
        <w:tblLayout w:type="fixed"/>
        <w:tblLook w:val="04A0" w:firstRow="1" w:lastRow="0" w:firstColumn="1" w:lastColumn="0" w:noHBand="0" w:noVBand="1"/>
      </w:tblPr>
      <w:tblGrid>
        <w:gridCol w:w="3510"/>
        <w:gridCol w:w="851"/>
        <w:gridCol w:w="1276"/>
      </w:tblGrid>
      <w:tr w:rsidR="0083075A" w:rsidRPr="0083075A" w:rsidTr="003768EE">
        <w:tc>
          <w:tcPr>
            <w:tcW w:w="3510" w:type="dxa"/>
          </w:tcPr>
          <w:p w:rsidR="0083075A" w:rsidRPr="0083075A" w:rsidRDefault="0083075A" w:rsidP="0083075A">
            <w:pPr>
              <w:ind w:left="0"/>
              <w:rPr>
                <w:rFonts w:ascii="Calibri" w:hAnsi="Calibri"/>
                <w:lang w:eastAsia="en-US"/>
              </w:rPr>
            </w:pPr>
            <w:r w:rsidRPr="0083075A">
              <w:rPr>
                <w:rFonts w:ascii="Calibri" w:hAnsi="Calibri"/>
                <w:lang w:eastAsia="en-US"/>
              </w:rPr>
              <w:t>Skole</w:t>
            </w:r>
          </w:p>
        </w:tc>
        <w:tc>
          <w:tcPr>
            <w:tcW w:w="2127" w:type="dxa"/>
            <w:gridSpan w:val="2"/>
            <w:tcBorders>
              <w:right w:val="single" w:sz="4" w:space="0" w:color="auto"/>
            </w:tcBorders>
          </w:tcPr>
          <w:p w:rsidR="0083075A" w:rsidRPr="0083075A" w:rsidRDefault="0083075A" w:rsidP="0083075A">
            <w:pPr>
              <w:ind w:left="0"/>
              <w:rPr>
                <w:rFonts w:ascii="Calibri" w:hAnsi="Calibri"/>
                <w:lang w:eastAsia="en-US"/>
              </w:rPr>
            </w:pPr>
            <w:r w:rsidRPr="0083075A">
              <w:rPr>
                <w:rFonts w:ascii="Calibri" w:hAnsi="Calibri"/>
                <w:lang w:eastAsia="en-US"/>
              </w:rPr>
              <w:t>10. klasseskolen Øresund</w:t>
            </w:r>
          </w:p>
        </w:tc>
      </w:tr>
      <w:tr w:rsidR="0083075A" w:rsidRPr="0083075A" w:rsidTr="003768EE">
        <w:tc>
          <w:tcPr>
            <w:tcW w:w="3510" w:type="dxa"/>
          </w:tcPr>
          <w:p w:rsidR="0083075A" w:rsidRPr="0083075A" w:rsidRDefault="0083075A" w:rsidP="0083075A">
            <w:pPr>
              <w:ind w:left="0"/>
              <w:rPr>
                <w:rFonts w:ascii="Calibri" w:hAnsi="Calibri"/>
                <w:lang w:eastAsia="en-US"/>
              </w:rPr>
            </w:pPr>
            <w:r w:rsidRPr="0083075A">
              <w:rPr>
                <w:rFonts w:ascii="Calibri" w:hAnsi="Calibri"/>
                <w:lang w:eastAsia="en-US"/>
              </w:rPr>
              <w:t xml:space="preserve"> afdeling</w:t>
            </w:r>
          </w:p>
        </w:tc>
        <w:tc>
          <w:tcPr>
            <w:tcW w:w="851" w:type="dxa"/>
          </w:tcPr>
          <w:p w:rsidR="0083075A" w:rsidRPr="0083075A" w:rsidRDefault="0083075A" w:rsidP="0083075A">
            <w:pPr>
              <w:ind w:left="0"/>
              <w:rPr>
                <w:rFonts w:ascii="Calibri" w:hAnsi="Calibri"/>
                <w:lang w:eastAsia="en-US"/>
              </w:rPr>
            </w:pPr>
          </w:p>
        </w:tc>
        <w:tc>
          <w:tcPr>
            <w:tcW w:w="1276" w:type="dxa"/>
          </w:tcPr>
          <w:p w:rsidR="0083075A" w:rsidRPr="0083075A" w:rsidRDefault="0083075A" w:rsidP="0083075A">
            <w:pPr>
              <w:ind w:left="0"/>
              <w:rPr>
                <w:rFonts w:ascii="Calibri" w:hAnsi="Calibri"/>
                <w:lang w:eastAsia="en-US"/>
              </w:rPr>
            </w:pPr>
            <w:r w:rsidRPr="0083075A">
              <w:rPr>
                <w:rFonts w:ascii="Calibri" w:hAnsi="Calibri"/>
                <w:lang w:eastAsia="en-US"/>
              </w:rPr>
              <w:t>Samlet</w:t>
            </w:r>
          </w:p>
        </w:tc>
      </w:tr>
      <w:tr w:rsidR="0083075A" w:rsidRPr="0083075A" w:rsidTr="003768EE">
        <w:tc>
          <w:tcPr>
            <w:tcW w:w="3510" w:type="dxa"/>
          </w:tcPr>
          <w:p w:rsidR="0083075A" w:rsidRPr="0083075A" w:rsidRDefault="0083075A" w:rsidP="0083075A">
            <w:pPr>
              <w:ind w:left="0"/>
              <w:rPr>
                <w:rFonts w:ascii="Calibri" w:hAnsi="Calibri"/>
                <w:lang w:eastAsia="en-US"/>
              </w:rPr>
            </w:pPr>
            <w:r w:rsidRPr="0083075A">
              <w:rPr>
                <w:rFonts w:ascii="Calibri" w:hAnsi="Calibri"/>
                <w:lang w:eastAsia="en-US"/>
              </w:rPr>
              <w:t>Forældre</w:t>
            </w:r>
          </w:p>
        </w:tc>
        <w:tc>
          <w:tcPr>
            <w:tcW w:w="851" w:type="dxa"/>
          </w:tcPr>
          <w:p w:rsidR="0083075A" w:rsidRPr="0083075A" w:rsidRDefault="0083075A" w:rsidP="0083075A">
            <w:pPr>
              <w:ind w:left="0"/>
              <w:rPr>
                <w:rFonts w:ascii="Calibri" w:hAnsi="Calibri"/>
                <w:lang w:eastAsia="en-US"/>
              </w:rPr>
            </w:pPr>
          </w:p>
        </w:tc>
        <w:tc>
          <w:tcPr>
            <w:tcW w:w="1276" w:type="dxa"/>
          </w:tcPr>
          <w:p w:rsidR="0083075A" w:rsidRPr="0083075A" w:rsidRDefault="0083075A" w:rsidP="0083075A">
            <w:pPr>
              <w:ind w:left="0"/>
              <w:rPr>
                <w:rFonts w:ascii="Calibri" w:hAnsi="Calibri"/>
                <w:lang w:eastAsia="en-US"/>
              </w:rPr>
            </w:pPr>
            <w:r w:rsidRPr="0083075A">
              <w:rPr>
                <w:rFonts w:ascii="Calibri" w:hAnsi="Calibri"/>
                <w:lang w:eastAsia="en-US"/>
              </w:rPr>
              <w:t>5</w:t>
            </w:r>
          </w:p>
        </w:tc>
      </w:tr>
      <w:tr w:rsidR="0083075A" w:rsidRPr="0083075A" w:rsidTr="003768EE">
        <w:tc>
          <w:tcPr>
            <w:tcW w:w="3510" w:type="dxa"/>
          </w:tcPr>
          <w:p w:rsidR="0083075A" w:rsidRPr="0083075A" w:rsidRDefault="0083075A" w:rsidP="0083075A">
            <w:pPr>
              <w:ind w:left="0"/>
              <w:rPr>
                <w:rFonts w:ascii="Calibri" w:hAnsi="Calibri"/>
                <w:lang w:eastAsia="en-US"/>
              </w:rPr>
            </w:pPr>
            <w:r w:rsidRPr="0083075A">
              <w:rPr>
                <w:rFonts w:ascii="Calibri" w:hAnsi="Calibri"/>
                <w:lang w:eastAsia="en-US"/>
              </w:rPr>
              <w:t>Elever</w:t>
            </w:r>
          </w:p>
        </w:tc>
        <w:tc>
          <w:tcPr>
            <w:tcW w:w="851" w:type="dxa"/>
          </w:tcPr>
          <w:p w:rsidR="0083075A" w:rsidRPr="0083075A" w:rsidRDefault="0083075A" w:rsidP="0083075A">
            <w:pPr>
              <w:ind w:left="0"/>
              <w:rPr>
                <w:rFonts w:ascii="Calibri" w:hAnsi="Calibri"/>
                <w:lang w:eastAsia="en-US"/>
              </w:rPr>
            </w:pPr>
          </w:p>
        </w:tc>
        <w:tc>
          <w:tcPr>
            <w:tcW w:w="1276"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3768EE">
        <w:tc>
          <w:tcPr>
            <w:tcW w:w="3510" w:type="dxa"/>
          </w:tcPr>
          <w:p w:rsidR="0083075A" w:rsidRPr="0083075A" w:rsidRDefault="0083075A" w:rsidP="0083075A">
            <w:pPr>
              <w:ind w:left="0"/>
              <w:rPr>
                <w:rFonts w:ascii="Calibri" w:hAnsi="Calibri"/>
                <w:lang w:eastAsia="en-US"/>
              </w:rPr>
            </w:pPr>
            <w:r w:rsidRPr="0083075A">
              <w:rPr>
                <w:rFonts w:ascii="Calibri" w:hAnsi="Calibri"/>
                <w:lang w:eastAsia="en-US"/>
              </w:rPr>
              <w:t>Medarbejdere</w:t>
            </w:r>
          </w:p>
        </w:tc>
        <w:tc>
          <w:tcPr>
            <w:tcW w:w="851" w:type="dxa"/>
          </w:tcPr>
          <w:p w:rsidR="0083075A" w:rsidRPr="0083075A" w:rsidRDefault="0083075A" w:rsidP="0083075A">
            <w:pPr>
              <w:ind w:left="0"/>
              <w:rPr>
                <w:rFonts w:ascii="Calibri" w:hAnsi="Calibri"/>
                <w:lang w:eastAsia="en-US"/>
              </w:rPr>
            </w:pPr>
          </w:p>
        </w:tc>
        <w:tc>
          <w:tcPr>
            <w:tcW w:w="1276" w:type="dxa"/>
          </w:tcPr>
          <w:p w:rsidR="0083075A" w:rsidRPr="0083075A" w:rsidRDefault="0083075A" w:rsidP="0083075A">
            <w:pPr>
              <w:ind w:left="0"/>
              <w:rPr>
                <w:rFonts w:ascii="Calibri" w:hAnsi="Calibri"/>
                <w:lang w:eastAsia="en-US"/>
              </w:rPr>
            </w:pPr>
            <w:r w:rsidRPr="0083075A">
              <w:rPr>
                <w:rFonts w:ascii="Calibri" w:hAnsi="Calibri"/>
                <w:lang w:eastAsia="en-US"/>
              </w:rPr>
              <w:t>2</w:t>
            </w:r>
          </w:p>
        </w:tc>
      </w:tr>
      <w:tr w:rsidR="0083075A" w:rsidRPr="0083075A" w:rsidTr="003768EE">
        <w:trPr>
          <w:trHeight w:val="956"/>
        </w:trPr>
        <w:tc>
          <w:tcPr>
            <w:tcW w:w="3510" w:type="dxa"/>
          </w:tcPr>
          <w:p w:rsidR="0083075A" w:rsidRPr="0083075A" w:rsidRDefault="0083075A" w:rsidP="0083075A">
            <w:pPr>
              <w:ind w:left="0"/>
              <w:rPr>
                <w:rFonts w:ascii="Calibri" w:hAnsi="Calibri"/>
                <w:lang w:eastAsia="en-US"/>
              </w:rPr>
            </w:pPr>
            <w:r w:rsidRPr="0083075A">
              <w:rPr>
                <w:rFonts w:ascii="Calibri" w:hAnsi="Calibri"/>
                <w:lang w:eastAsia="en-US"/>
              </w:rPr>
              <w:t>Lokale erhvervsliv</w:t>
            </w:r>
          </w:p>
          <w:p w:rsidR="0083075A" w:rsidRPr="0083075A" w:rsidRDefault="0083075A" w:rsidP="003768EE">
            <w:pPr>
              <w:ind w:left="0"/>
              <w:rPr>
                <w:rFonts w:ascii="Calibri" w:hAnsi="Calibri"/>
                <w:lang w:eastAsia="en-US"/>
              </w:rPr>
            </w:pPr>
            <w:r w:rsidRPr="0083075A">
              <w:rPr>
                <w:rFonts w:ascii="Calibri" w:hAnsi="Calibri"/>
                <w:lang w:eastAsia="en-US"/>
              </w:rPr>
              <w:t>Ungdomsuddannelses-institutioner</w:t>
            </w:r>
            <w:r w:rsidR="003768EE">
              <w:rPr>
                <w:rFonts w:ascii="Calibri" w:hAnsi="Calibri"/>
                <w:lang w:eastAsia="en-US"/>
              </w:rPr>
              <w:t>, l</w:t>
            </w:r>
            <w:r w:rsidRPr="0083075A">
              <w:rPr>
                <w:rFonts w:ascii="Calibri" w:hAnsi="Calibri"/>
                <w:lang w:eastAsia="en-US"/>
              </w:rPr>
              <w:t>okale foreninger</w:t>
            </w:r>
          </w:p>
        </w:tc>
        <w:tc>
          <w:tcPr>
            <w:tcW w:w="851" w:type="dxa"/>
          </w:tcPr>
          <w:p w:rsidR="0083075A" w:rsidRPr="0083075A" w:rsidRDefault="0083075A" w:rsidP="0083075A">
            <w:pPr>
              <w:ind w:left="0"/>
              <w:rPr>
                <w:rFonts w:ascii="Calibri" w:hAnsi="Calibri"/>
                <w:lang w:eastAsia="en-US"/>
              </w:rPr>
            </w:pPr>
          </w:p>
        </w:tc>
        <w:tc>
          <w:tcPr>
            <w:tcW w:w="1276" w:type="dxa"/>
          </w:tcPr>
          <w:p w:rsidR="0083075A" w:rsidRPr="0083075A" w:rsidRDefault="0083075A" w:rsidP="0083075A">
            <w:pPr>
              <w:ind w:left="0"/>
              <w:rPr>
                <w:rFonts w:ascii="Calibri" w:hAnsi="Calibri"/>
                <w:lang w:eastAsia="en-US"/>
              </w:rPr>
            </w:pPr>
          </w:p>
        </w:tc>
      </w:tr>
      <w:tr w:rsidR="0083075A" w:rsidRPr="0083075A" w:rsidTr="003768EE">
        <w:tc>
          <w:tcPr>
            <w:tcW w:w="3510" w:type="dxa"/>
          </w:tcPr>
          <w:p w:rsidR="0083075A" w:rsidRPr="0083075A" w:rsidRDefault="0083075A" w:rsidP="0083075A">
            <w:pPr>
              <w:ind w:left="0"/>
              <w:rPr>
                <w:rFonts w:ascii="Calibri" w:hAnsi="Calibri"/>
                <w:lang w:eastAsia="en-US"/>
              </w:rPr>
            </w:pPr>
            <w:r w:rsidRPr="0083075A">
              <w:rPr>
                <w:rFonts w:ascii="Calibri" w:hAnsi="Calibri"/>
                <w:lang w:eastAsia="en-US"/>
              </w:rPr>
              <w:t>Flertal af forældrerepræsentanter</w:t>
            </w:r>
          </w:p>
        </w:tc>
        <w:tc>
          <w:tcPr>
            <w:tcW w:w="851" w:type="dxa"/>
          </w:tcPr>
          <w:p w:rsidR="0083075A" w:rsidRPr="0083075A" w:rsidRDefault="0083075A" w:rsidP="0083075A">
            <w:pPr>
              <w:ind w:left="0"/>
              <w:rPr>
                <w:rFonts w:ascii="Calibri" w:hAnsi="Calibri"/>
                <w:lang w:eastAsia="en-US"/>
              </w:rPr>
            </w:pPr>
          </w:p>
        </w:tc>
        <w:tc>
          <w:tcPr>
            <w:tcW w:w="1276" w:type="dxa"/>
          </w:tcPr>
          <w:p w:rsidR="0083075A" w:rsidRPr="0083075A" w:rsidRDefault="0083075A" w:rsidP="0083075A">
            <w:pPr>
              <w:ind w:left="0"/>
              <w:rPr>
                <w:rFonts w:ascii="Calibri" w:hAnsi="Calibri"/>
                <w:lang w:eastAsia="en-US"/>
              </w:rPr>
            </w:pPr>
          </w:p>
        </w:tc>
      </w:tr>
      <w:tr w:rsidR="0083075A" w:rsidRPr="0083075A" w:rsidTr="003768EE">
        <w:tc>
          <w:tcPr>
            <w:tcW w:w="3510" w:type="dxa"/>
          </w:tcPr>
          <w:p w:rsidR="0083075A" w:rsidRPr="0083075A" w:rsidRDefault="0083075A" w:rsidP="0083075A">
            <w:pPr>
              <w:ind w:left="0"/>
              <w:rPr>
                <w:rFonts w:ascii="Calibri" w:hAnsi="Calibri"/>
                <w:lang w:eastAsia="en-US"/>
              </w:rPr>
            </w:pPr>
            <w:r w:rsidRPr="0083075A">
              <w:rPr>
                <w:rFonts w:ascii="Calibri" w:hAnsi="Calibri"/>
                <w:lang w:eastAsia="en-US"/>
              </w:rPr>
              <w:t>Bestyrelse</w:t>
            </w:r>
          </w:p>
        </w:tc>
        <w:tc>
          <w:tcPr>
            <w:tcW w:w="851" w:type="dxa"/>
          </w:tcPr>
          <w:p w:rsidR="0083075A" w:rsidRPr="0083075A" w:rsidRDefault="0083075A" w:rsidP="0083075A">
            <w:pPr>
              <w:ind w:left="0"/>
              <w:rPr>
                <w:rFonts w:ascii="Calibri" w:hAnsi="Calibri"/>
                <w:lang w:eastAsia="en-US"/>
              </w:rPr>
            </w:pPr>
          </w:p>
        </w:tc>
        <w:tc>
          <w:tcPr>
            <w:tcW w:w="1276" w:type="dxa"/>
          </w:tcPr>
          <w:p w:rsidR="0083075A" w:rsidRPr="0083075A" w:rsidRDefault="0083075A" w:rsidP="0083075A">
            <w:pPr>
              <w:ind w:left="0"/>
              <w:rPr>
                <w:rFonts w:ascii="Calibri" w:hAnsi="Calibri"/>
                <w:lang w:eastAsia="en-US"/>
              </w:rPr>
            </w:pPr>
            <w:r w:rsidRPr="0083075A">
              <w:rPr>
                <w:rFonts w:ascii="Calibri" w:hAnsi="Calibri"/>
                <w:lang w:eastAsia="en-US"/>
              </w:rPr>
              <w:t>9</w:t>
            </w:r>
          </w:p>
        </w:tc>
      </w:tr>
    </w:tbl>
    <w:p w:rsidR="0083075A" w:rsidRPr="00ED0CFB" w:rsidRDefault="0083075A" w:rsidP="003768EE"/>
    <w:sectPr w:rsidR="0083075A" w:rsidRPr="00ED0CFB" w:rsidSect="00AA08E1">
      <w:footerReference w:type="default" r:id="rId14"/>
      <w:pgSz w:w="11906" w:h="16838"/>
      <w:pgMar w:top="1985" w:right="85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7C" w:rsidRDefault="00835F7C">
      <w:r>
        <w:separator/>
      </w:r>
    </w:p>
  </w:endnote>
  <w:endnote w:type="continuationSeparator" w:id="0">
    <w:p w:rsidR="00835F7C" w:rsidRDefault="0083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284"/>
      <w:docPartObj>
        <w:docPartGallery w:val="Page Numbers (Bottom of Page)"/>
        <w:docPartUnique/>
      </w:docPartObj>
    </w:sdtPr>
    <w:sdtEndPr/>
    <w:sdtContent>
      <w:p w:rsidR="00704983" w:rsidRDefault="00704983">
        <w:pPr>
          <w:pStyle w:val="Sidefod"/>
          <w:jc w:val="right"/>
        </w:pPr>
        <w:r>
          <w:fldChar w:fldCharType="begin"/>
        </w:r>
        <w:r>
          <w:instrText>PAGE   \* MERGEFORMAT</w:instrText>
        </w:r>
        <w:r>
          <w:fldChar w:fldCharType="separate"/>
        </w:r>
        <w:r w:rsidR="00B85CF2">
          <w:rPr>
            <w:noProof/>
          </w:rPr>
          <w:t>33</w:t>
        </w:r>
        <w:r>
          <w:fldChar w:fldCharType="end"/>
        </w:r>
      </w:p>
    </w:sdtContent>
  </w:sdt>
  <w:p w:rsidR="00704983" w:rsidRDefault="0070498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7C" w:rsidRDefault="00835F7C">
      <w:r>
        <w:separator/>
      </w:r>
    </w:p>
  </w:footnote>
  <w:footnote w:type="continuationSeparator" w:id="0">
    <w:p w:rsidR="00835F7C" w:rsidRDefault="00835F7C">
      <w:r>
        <w:continuationSeparator/>
      </w:r>
    </w:p>
  </w:footnote>
  <w:footnote w:id="1">
    <w:p w:rsidR="00704983" w:rsidRDefault="00704983">
      <w:pPr>
        <w:pStyle w:val="Fodnotetekst"/>
      </w:pPr>
      <w:r>
        <w:rPr>
          <w:rStyle w:val="Fodnotehenvisning"/>
        </w:rPr>
        <w:footnoteRef/>
      </w:r>
      <w:r>
        <w:t xml:space="preserve"> </w:t>
      </w:r>
      <w:hyperlink r:id="rId1" w:history="1">
        <w:r w:rsidRPr="00CD5FFF">
          <w:rPr>
            <w:rStyle w:val="Hyperlink"/>
          </w:rPr>
          <w:t>http://kilden2.helsingor.kom/Centre/DS/fremtidensfolkeskole/Inspirationsmateriale/Høring%20-%20Fremtidens%20Folkeskole%20(høringsmaterialet%2024%2010%2013).ppt.pdf</w:t>
        </w:r>
      </w:hyperlink>
      <w:r>
        <w:t xml:space="preserve"> </w:t>
      </w:r>
    </w:p>
  </w:footnote>
  <w:footnote w:id="2">
    <w:p w:rsidR="00704983" w:rsidRDefault="00704983">
      <w:pPr>
        <w:pStyle w:val="Fodnotetekst"/>
      </w:pPr>
      <w:r>
        <w:rPr>
          <w:rStyle w:val="Fodnotehenvisning"/>
        </w:rPr>
        <w:footnoteRef/>
      </w:r>
      <w:r>
        <w:t xml:space="preserve"> </w:t>
      </w:r>
      <w:hyperlink r:id="rId2" w:history="1">
        <w:r w:rsidRPr="00CD5FFF">
          <w:rPr>
            <w:rStyle w:val="Hyperlink"/>
          </w:rPr>
          <w:t>http://kilden2.helsingor.kom/Centre/DS/inklusion_saadangoervi/_layouts/WordViewer.aspx?id=/Centre/DS/inklusion_saadangoervi/Documents/Inklusion2016.%20Endelig%20version.doc&amp;Source=http%3A%2F%2Fkilden2%2Ehelsingor%2Ekom%2FCentre%2FDS%2Finklusion%5Fsaadangoervi%2FSider%2Fdefault%2Easpx&amp;DefaultItemOpen=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CF2"/>
    <w:multiLevelType w:val="hybridMultilevel"/>
    <w:tmpl w:val="6644BE92"/>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
    <w:nsid w:val="1AB00719"/>
    <w:multiLevelType w:val="hybridMultilevel"/>
    <w:tmpl w:val="B404791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
    <w:nsid w:val="24422AA3"/>
    <w:multiLevelType w:val="multilevel"/>
    <w:tmpl w:val="DB1666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24546FEC"/>
    <w:multiLevelType w:val="hybridMultilevel"/>
    <w:tmpl w:val="E5AA682C"/>
    <w:lvl w:ilvl="0" w:tplc="04060001">
      <w:start w:val="1"/>
      <w:numFmt w:val="bullet"/>
      <w:lvlText w:val=""/>
      <w:lvlJc w:val="left"/>
      <w:pPr>
        <w:ind w:left="720" w:hanging="360"/>
      </w:pPr>
      <w:rPr>
        <w:rFonts w:ascii="Symbol" w:hAnsi="Symbol" w:hint="default"/>
      </w:rPr>
    </w:lvl>
    <w:lvl w:ilvl="1" w:tplc="1FB4A922">
      <w:start w:val="4"/>
      <w:numFmt w:val="bullet"/>
      <w:lvlText w:val="•"/>
      <w:lvlJc w:val="left"/>
      <w:pPr>
        <w:ind w:left="1440" w:hanging="360"/>
      </w:pPr>
      <w:rPr>
        <w:rFonts w:ascii="Verdana" w:eastAsia="Times New Roman" w:hAnsi="Verdana" w:cs="Times New Roman"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6037877"/>
    <w:multiLevelType w:val="hybridMultilevel"/>
    <w:tmpl w:val="857A28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8FB4CE4"/>
    <w:multiLevelType w:val="hybridMultilevel"/>
    <w:tmpl w:val="1FEE4C2C"/>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6">
    <w:nsid w:val="2C3810C4"/>
    <w:multiLevelType w:val="multilevel"/>
    <w:tmpl w:val="C8DACD9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2C557E50"/>
    <w:multiLevelType w:val="hybridMultilevel"/>
    <w:tmpl w:val="496E5E5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8">
    <w:nsid w:val="30113785"/>
    <w:multiLevelType w:val="hybridMultilevel"/>
    <w:tmpl w:val="56601558"/>
    <w:lvl w:ilvl="0" w:tplc="39EC9F46">
      <w:start w:val="1"/>
      <w:numFmt w:val="decimal"/>
      <w:lvlText w:val="%1."/>
      <w:lvlJc w:val="left"/>
      <w:pPr>
        <w:ind w:left="149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C0F3D9C"/>
    <w:multiLevelType w:val="hybridMultilevel"/>
    <w:tmpl w:val="A1F6F0FE"/>
    <w:lvl w:ilvl="0" w:tplc="0406000F">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10">
    <w:nsid w:val="3CCF146D"/>
    <w:multiLevelType w:val="hybridMultilevel"/>
    <w:tmpl w:val="A2949148"/>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1">
    <w:nsid w:val="3DDD165F"/>
    <w:multiLevelType w:val="hybridMultilevel"/>
    <w:tmpl w:val="DC0AE712"/>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2">
    <w:nsid w:val="51E75E03"/>
    <w:multiLevelType w:val="hybridMultilevel"/>
    <w:tmpl w:val="A290D9E0"/>
    <w:lvl w:ilvl="0" w:tplc="0406000F">
      <w:start w:val="1"/>
      <w:numFmt w:val="decimal"/>
      <w:lvlText w:val="%1."/>
      <w:lvlJc w:val="left"/>
      <w:pPr>
        <w:ind w:left="2214" w:hanging="360"/>
      </w:pPr>
    </w:lvl>
    <w:lvl w:ilvl="1" w:tplc="04060019" w:tentative="1">
      <w:start w:val="1"/>
      <w:numFmt w:val="lowerLetter"/>
      <w:lvlText w:val="%2."/>
      <w:lvlJc w:val="left"/>
      <w:pPr>
        <w:ind w:left="2934" w:hanging="360"/>
      </w:pPr>
    </w:lvl>
    <w:lvl w:ilvl="2" w:tplc="0406001B" w:tentative="1">
      <w:start w:val="1"/>
      <w:numFmt w:val="lowerRoman"/>
      <w:lvlText w:val="%3."/>
      <w:lvlJc w:val="right"/>
      <w:pPr>
        <w:ind w:left="3654" w:hanging="180"/>
      </w:pPr>
    </w:lvl>
    <w:lvl w:ilvl="3" w:tplc="0406000F" w:tentative="1">
      <w:start w:val="1"/>
      <w:numFmt w:val="decimal"/>
      <w:lvlText w:val="%4."/>
      <w:lvlJc w:val="left"/>
      <w:pPr>
        <w:ind w:left="4374" w:hanging="360"/>
      </w:pPr>
    </w:lvl>
    <w:lvl w:ilvl="4" w:tplc="04060019" w:tentative="1">
      <w:start w:val="1"/>
      <w:numFmt w:val="lowerLetter"/>
      <w:lvlText w:val="%5."/>
      <w:lvlJc w:val="left"/>
      <w:pPr>
        <w:ind w:left="5094" w:hanging="360"/>
      </w:pPr>
    </w:lvl>
    <w:lvl w:ilvl="5" w:tplc="0406001B" w:tentative="1">
      <w:start w:val="1"/>
      <w:numFmt w:val="lowerRoman"/>
      <w:lvlText w:val="%6."/>
      <w:lvlJc w:val="right"/>
      <w:pPr>
        <w:ind w:left="5814" w:hanging="180"/>
      </w:pPr>
    </w:lvl>
    <w:lvl w:ilvl="6" w:tplc="0406000F" w:tentative="1">
      <w:start w:val="1"/>
      <w:numFmt w:val="decimal"/>
      <w:lvlText w:val="%7."/>
      <w:lvlJc w:val="left"/>
      <w:pPr>
        <w:ind w:left="6534" w:hanging="360"/>
      </w:pPr>
    </w:lvl>
    <w:lvl w:ilvl="7" w:tplc="04060019" w:tentative="1">
      <w:start w:val="1"/>
      <w:numFmt w:val="lowerLetter"/>
      <w:lvlText w:val="%8."/>
      <w:lvlJc w:val="left"/>
      <w:pPr>
        <w:ind w:left="7254" w:hanging="360"/>
      </w:pPr>
    </w:lvl>
    <w:lvl w:ilvl="8" w:tplc="0406001B" w:tentative="1">
      <w:start w:val="1"/>
      <w:numFmt w:val="lowerRoman"/>
      <w:lvlText w:val="%9."/>
      <w:lvlJc w:val="right"/>
      <w:pPr>
        <w:ind w:left="7974" w:hanging="180"/>
      </w:pPr>
    </w:lvl>
  </w:abstractNum>
  <w:abstractNum w:abstractNumId="13">
    <w:nsid w:val="575A62F0"/>
    <w:multiLevelType w:val="hybridMultilevel"/>
    <w:tmpl w:val="AA9E11BA"/>
    <w:lvl w:ilvl="0" w:tplc="1FB4A922">
      <w:start w:val="4"/>
      <w:numFmt w:val="bullet"/>
      <w:lvlText w:val="•"/>
      <w:lvlJc w:val="left"/>
      <w:pPr>
        <w:ind w:left="1494"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BDC522A"/>
    <w:multiLevelType w:val="hybridMultilevel"/>
    <w:tmpl w:val="D15C32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CE45D35"/>
    <w:multiLevelType w:val="hybridMultilevel"/>
    <w:tmpl w:val="0E204860"/>
    <w:lvl w:ilvl="0" w:tplc="0406000F">
      <w:start w:val="1"/>
      <w:numFmt w:val="decimal"/>
      <w:lvlText w:val="%1."/>
      <w:lvlJc w:val="left"/>
      <w:pPr>
        <w:ind w:left="2214" w:hanging="360"/>
      </w:pPr>
      <w:rPr>
        <w:rFonts w:hint="default"/>
      </w:rPr>
    </w:lvl>
    <w:lvl w:ilvl="1" w:tplc="04060003" w:tentative="1">
      <w:start w:val="1"/>
      <w:numFmt w:val="bullet"/>
      <w:lvlText w:val="o"/>
      <w:lvlJc w:val="left"/>
      <w:pPr>
        <w:ind w:left="2934" w:hanging="360"/>
      </w:pPr>
      <w:rPr>
        <w:rFonts w:ascii="Courier New" w:hAnsi="Courier New" w:cs="Courier New" w:hint="default"/>
      </w:rPr>
    </w:lvl>
    <w:lvl w:ilvl="2" w:tplc="04060005" w:tentative="1">
      <w:start w:val="1"/>
      <w:numFmt w:val="bullet"/>
      <w:lvlText w:val=""/>
      <w:lvlJc w:val="left"/>
      <w:pPr>
        <w:ind w:left="3654" w:hanging="360"/>
      </w:pPr>
      <w:rPr>
        <w:rFonts w:ascii="Wingdings" w:hAnsi="Wingdings" w:hint="default"/>
      </w:rPr>
    </w:lvl>
    <w:lvl w:ilvl="3" w:tplc="04060001" w:tentative="1">
      <w:start w:val="1"/>
      <w:numFmt w:val="bullet"/>
      <w:lvlText w:val=""/>
      <w:lvlJc w:val="left"/>
      <w:pPr>
        <w:ind w:left="4374" w:hanging="360"/>
      </w:pPr>
      <w:rPr>
        <w:rFonts w:ascii="Symbol" w:hAnsi="Symbol" w:hint="default"/>
      </w:rPr>
    </w:lvl>
    <w:lvl w:ilvl="4" w:tplc="04060003" w:tentative="1">
      <w:start w:val="1"/>
      <w:numFmt w:val="bullet"/>
      <w:lvlText w:val="o"/>
      <w:lvlJc w:val="left"/>
      <w:pPr>
        <w:ind w:left="5094" w:hanging="360"/>
      </w:pPr>
      <w:rPr>
        <w:rFonts w:ascii="Courier New" w:hAnsi="Courier New" w:cs="Courier New" w:hint="default"/>
      </w:rPr>
    </w:lvl>
    <w:lvl w:ilvl="5" w:tplc="04060005" w:tentative="1">
      <w:start w:val="1"/>
      <w:numFmt w:val="bullet"/>
      <w:lvlText w:val=""/>
      <w:lvlJc w:val="left"/>
      <w:pPr>
        <w:ind w:left="5814" w:hanging="360"/>
      </w:pPr>
      <w:rPr>
        <w:rFonts w:ascii="Wingdings" w:hAnsi="Wingdings" w:hint="default"/>
      </w:rPr>
    </w:lvl>
    <w:lvl w:ilvl="6" w:tplc="04060001" w:tentative="1">
      <w:start w:val="1"/>
      <w:numFmt w:val="bullet"/>
      <w:lvlText w:val=""/>
      <w:lvlJc w:val="left"/>
      <w:pPr>
        <w:ind w:left="6534" w:hanging="360"/>
      </w:pPr>
      <w:rPr>
        <w:rFonts w:ascii="Symbol" w:hAnsi="Symbol" w:hint="default"/>
      </w:rPr>
    </w:lvl>
    <w:lvl w:ilvl="7" w:tplc="04060003" w:tentative="1">
      <w:start w:val="1"/>
      <w:numFmt w:val="bullet"/>
      <w:lvlText w:val="o"/>
      <w:lvlJc w:val="left"/>
      <w:pPr>
        <w:ind w:left="7254" w:hanging="360"/>
      </w:pPr>
      <w:rPr>
        <w:rFonts w:ascii="Courier New" w:hAnsi="Courier New" w:cs="Courier New" w:hint="default"/>
      </w:rPr>
    </w:lvl>
    <w:lvl w:ilvl="8" w:tplc="04060005" w:tentative="1">
      <w:start w:val="1"/>
      <w:numFmt w:val="bullet"/>
      <w:lvlText w:val=""/>
      <w:lvlJc w:val="left"/>
      <w:pPr>
        <w:ind w:left="7974" w:hanging="360"/>
      </w:pPr>
      <w:rPr>
        <w:rFonts w:ascii="Wingdings" w:hAnsi="Wingdings" w:hint="default"/>
      </w:rPr>
    </w:lvl>
  </w:abstractNum>
  <w:abstractNum w:abstractNumId="16">
    <w:nsid w:val="74843060"/>
    <w:multiLevelType w:val="hybridMultilevel"/>
    <w:tmpl w:val="FFD4EDB2"/>
    <w:lvl w:ilvl="0" w:tplc="0406000F">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num w:numId="1">
    <w:abstractNumId w:val="14"/>
  </w:num>
  <w:num w:numId="2">
    <w:abstractNumId w:val="8"/>
  </w:num>
  <w:num w:numId="3">
    <w:abstractNumId w:val="13"/>
  </w:num>
  <w:num w:numId="4">
    <w:abstractNumId w:val="3"/>
  </w:num>
  <w:num w:numId="5">
    <w:abstractNumId w:val="2"/>
  </w:num>
  <w:num w:numId="6">
    <w:abstractNumId w:val="11"/>
  </w:num>
  <w:num w:numId="7">
    <w:abstractNumId w:val="9"/>
  </w:num>
  <w:num w:numId="8">
    <w:abstractNumId w:val="1"/>
  </w:num>
  <w:num w:numId="9">
    <w:abstractNumId w:val="0"/>
  </w:num>
  <w:num w:numId="10">
    <w:abstractNumId w:val="4"/>
  </w:num>
  <w:num w:numId="11">
    <w:abstractNumId w:val="5"/>
  </w:num>
  <w:num w:numId="12">
    <w:abstractNumId w:val="15"/>
  </w:num>
  <w:num w:numId="13">
    <w:abstractNumId w:val="16"/>
  </w:num>
  <w:num w:numId="14">
    <w:abstractNumId w:val="6"/>
  </w:num>
  <w:num w:numId="15">
    <w:abstractNumId w:val="7"/>
  </w:num>
  <w:num w:numId="16">
    <w:abstractNumId w:val="12"/>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D8AEC411-1D94-494B-85D1-4A0826E27802}"/>
  </w:docVars>
  <w:rsids>
    <w:rsidRoot w:val="00E863F8"/>
    <w:rsid w:val="00003B7D"/>
    <w:rsid w:val="00004BE1"/>
    <w:rsid w:val="00006754"/>
    <w:rsid w:val="00010043"/>
    <w:rsid w:val="00017603"/>
    <w:rsid w:val="000200A0"/>
    <w:rsid w:val="000244F4"/>
    <w:rsid w:val="000246DF"/>
    <w:rsid w:val="00026AB5"/>
    <w:rsid w:val="00027986"/>
    <w:rsid w:val="00027BE2"/>
    <w:rsid w:val="00030B4D"/>
    <w:rsid w:val="000441A2"/>
    <w:rsid w:val="00051D39"/>
    <w:rsid w:val="00052EA1"/>
    <w:rsid w:val="0005306A"/>
    <w:rsid w:val="000533AE"/>
    <w:rsid w:val="000678B0"/>
    <w:rsid w:val="0007471B"/>
    <w:rsid w:val="00087AB0"/>
    <w:rsid w:val="0009205E"/>
    <w:rsid w:val="000B114E"/>
    <w:rsid w:val="000B5237"/>
    <w:rsid w:val="000C12F6"/>
    <w:rsid w:val="000C23F8"/>
    <w:rsid w:val="000C3A8F"/>
    <w:rsid w:val="000C43C3"/>
    <w:rsid w:val="000C6D83"/>
    <w:rsid w:val="000C744D"/>
    <w:rsid w:val="000D4371"/>
    <w:rsid w:val="000D6117"/>
    <w:rsid w:val="000E0DA1"/>
    <w:rsid w:val="0011374D"/>
    <w:rsid w:val="00115F37"/>
    <w:rsid w:val="00127484"/>
    <w:rsid w:val="0013660F"/>
    <w:rsid w:val="00141D3A"/>
    <w:rsid w:val="001423E8"/>
    <w:rsid w:val="00144695"/>
    <w:rsid w:val="00155106"/>
    <w:rsid w:val="00157898"/>
    <w:rsid w:val="00164D46"/>
    <w:rsid w:val="00172298"/>
    <w:rsid w:val="00180589"/>
    <w:rsid w:val="00187ED3"/>
    <w:rsid w:val="001913C6"/>
    <w:rsid w:val="001969B2"/>
    <w:rsid w:val="001A297D"/>
    <w:rsid w:val="001A6100"/>
    <w:rsid w:val="001A61D1"/>
    <w:rsid w:val="001A77A9"/>
    <w:rsid w:val="001C734E"/>
    <w:rsid w:val="001D3BEC"/>
    <w:rsid w:val="001D7E10"/>
    <w:rsid w:val="001E0575"/>
    <w:rsid w:val="001E1DE6"/>
    <w:rsid w:val="001E37DE"/>
    <w:rsid w:val="001E72E9"/>
    <w:rsid w:val="001F65C4"/>
    <w:rsid w:val="001F75DE"/>
    <w:rsid w:val="0020435B"/>
    <w:rsid w:val="00204F17"/>
    <w:rsid w:val="00205910"/>
    <w:rsid w:val="0021223C"/>
    <w:rsid w:val="0021602E"/>
    <w:rsid w:val="00221CB2"/>
    <w:rsid w:val="00225E98"/>
    <w:rsid w:val="00227E88"/>
    <w:rsid w:val="002306DF"/>
    <w:rsid w:val="00230D96"/>
    <w:rsid w:val="00232ECB"/>
    <w:rsid w:val="002344FA"/>
    <w:rsid w:val="002412D6"/>
    <w:rsid w:val="002426A0"/>
    <w:rsid w:val="002431CB"/>
    <w:rsid w:val="002468D2"/>
    <w:rsid w:val="002642BE"/>
    <w:rsid w:val="0026559D"/>
    <w:rsid w:val="00265FAD"/>
    <w:rsid w:val="00275ED0"/>
    <w:rsid w:val="00280E55"/>
    <w:rsid w:val="002847AD"/>
    <w:rsid w:val="00285A1B"/>
    <w:rsid w:val="00285CA8"/>
    <w:rsid w:val="002872EA"/>
    <w:rsid w:val="002A0B21"/>
    <w:rsid w:val="002A0E7A"/>
    <w:rsid w:val="002A2AC3"/>
    <w:rsid w:val="002B0A0C"/>
    <w:rsid w:val="002B1710"/>
    <w:rsid w:val="002B5F62"/>
    <w:rsid w:val="002C0B18"/>
    <w:rsid w:val="002D09A0"/>
    <w:rsid w:val="002D55FE"/>
    <w:rsid w:val="002E6432"/>
    <w:rsid w:val="002F78E5"/>
    <w:rsid w:val="003046CF"/>
    <w:rsid w:val="00312880"/>
    <w:rsid w:val="0031724E"/>
    <w:rsid w:val="003207F9"/>
    <w:rsid w:val="0032596C"/>
    <w:rsid w:val="00334579"/>
    <w:rsid w:val="0033591C"/>
    <w:rsid w:val="00344D41"/>
    <w:rsid w:val="003574B2"/>
    <w:rsid w:val="00363E99"/>
    <w:rsid w:val="00374DB4"/>
    <w:rsid w:val="003768EE"/>
    <w:rsid w:val="00381B2F"/>
    <w:rsid w:val="0038455C"/>
    <w:rsid w:val="00385C4E"/>
    <w:rsid w:val="0039546D"/>
    <w:rsid w:val="00396767"/>
    <w:rsid w:val="00396B3F"/>
    <w:rsid w:val="00397B7F"/>
    <w:rsid w:val="003B0974"/>
    <w:rsid w:val="003B4DFA"/>
    <w:rsid w:val="003C5200"/>
    <w:rsid w:val="003C54D2"/>
    <w:rsid w:val="003C6EC1"/>
    <w:rsid w:val="003E108C"/>
    <w:rsid w:val="00400F08"/>
    <w:rsid w:val="00401433"/>
    <w:rsid w:val="00402976"/>
    <w:rsid w:val="004048CA"/>
    <w:rsid w:val="00404911"/>
    <w:rsid w:val="00407B19"/>
    <w:rsid w:val="00410940"/>
    <w:rsid w:val="00411111"/>
    <w:rsid w:val="00427B51"/>
    <w:rsid w:val="00433CD3"/>
    <w:rsid w:val="004349DB"/>
    <w:rsid w:val="004357AE"/>
    <w:rsid w:val="00443070"/>
    <w:rsid w:val="004514C4"/>
    <w:rsid w:val="004652EF"/>
    <w:rsid w:val="0047731B"/>
    <w:rsid w:val="00481BD2"/>
    <w:rsid w:val="004852CC"/>
    <w:rsid w:val="00486542"/>
    <w:rsid w:val="00496B43"/>
    <w:rsid w:val="004970E0"/>
    <w:rsid w:val="004A69F0"/>
    <w:rsid w:val="004C0C96"/>
    <w:rsid w:val="004C3451"/>
    <w:rsid w:val="004C59BD"/>
    <w:rsid w:val="004D675A"/>
    <w:rsid w:val="004E0994"/>
    <w:rsid w:val="004E36B7"/>
    <w:rsid w:val="004E4529"/>
    <w:rsid w:val="004F108A"/>
    <w:rsid w:val="004F52B1"/>
    <w:rsid w:val="00505C67"/>
    <w:rsid w:val="005255E9"/>
    <w:rsid w:val="00525773"/>
    <w:rsid w:val="005268FD"/>
    <w:rsid w:val="00541B3E"/>
    <w:rsid w:val="00552600"/>
    <w:rsid w:val="00553428"/>
    <w:rsid w:val="0055440C"/>
    <w:rsid w:val="00562012"/>
    <w:rsid w:val="00563163"/>
    <w:rsid w:val="00567B52"/>
    <w:rsid w:val="00580806"/>
    <w:rsid w:val="0058589D"/>
    <w:rsid w:val="00592F50"/>
    <w:rsid w:val="005A2AD1"/>
    <w:rsid w:val="005B3138"/>
    <w:rsid w:val="005C4C28"/>
    <w:rsid w:val="005D22A8"/>
    <w:rsid w:val="005D3929"/>
    <w:rsid w:val="005E032E"/>
    <w:rsid w:val="005E14FD"/>
    <w:rsid w:val="005E7F71"/>
    <w:rsid w:val="005F09AF"/>
    <w:rsid w:val="005F1851"/>
    <w:rsid w:val="005F1F77"/>
    <w:rsid w:val="0061053D"/>
    <w:rsid w:val="0062617D"/>
    <w:rsid w:val="00640212"/>
    <w:rsid w:val="006428E9"/>
    <w:rsid w:val="0065234E"/>
    <w:rsid w:val="00655FAB"/>
    <w:rsid w:val="00661CEA"/>
    <w:rsid w:val="00662ABF"/>
    <w:rsid w:val="00663B99"/>
    <w:rsid w:val="00675C32"/>
    <w:rsid w:val="00684A28"/>
    <w:rsid w:val="00685FAB"/>
    <w:rsid w:val="00690F29"/>
    <w:rsid w:val="006944F0"/>
    <w:rsid w:val="006A4F4C"/>
    <w:rsid w:val="006B0761"/>
    <w:rsid w:val="006B2026"/>
    <w:rsid w:val="006B3086"/>
    <w:rsid w:val="006B6CAB"/>
    <w:rsid w:val="006C095E"/>
    <w:rsid w:val="006C4361"/>
    <w:rsid w:val="006C6A55"/>
    <w:rsid w:val="006D3E57"/>
    <w:rsid w:val="006D6BC7"/>
    <w:rsid w:val="006D6F0D"/>
    <w:rsid w:val="006E3172"/>
    <w:rsid w:val="006E44EE"/>
    <w:rsid w:val="006F1D75"/>
    <w:rsid w:val="006F4B3D"/>
    <w:rsid w:val="006F799C"/>
    <w:rsid w:val="00703D56"/>
    <w:rsid w:val="00704983"/>
    <w:rsid w:val="0070594F"/>
    <w:rsid w:val="007134F3"/>
    <w:rsid w:val="00716BA6"/>
    <w:rsid w:val="00722A13"/>
    <w:rsid w:val="00722DD4"/>
    <w:rsid w:val="0073235E"/>
    <w:rsid w:val="0073347D"/>
    <w:rsid w:val="00735006"/>
    <w:rsid w:val="00745A0E"/>
    <w:rsid w:val="00745ABE"/>
    <w:rsid w:val="00746924"/>
    <w:rsid w:val="00757BB6"/>
    <w:rsid w:val="007607CB"/>
    <w:rsid w:val="007610D5"/>
    <w:rsid w:val="0077443E"/>
    <w:rsid w:val="00776AA6"/>
    <w:rsid w:val="007C0125"/>
    <w:rsid w:val="007C32FA"/>
    <w:rsid w:val="007C6259"/>
    <w:rsid w:val="007D62B0"/>
    <w:rsid w:val="007E5F84"/>
    <w:rsid w:val="007F108F"/>
    <w:rsid w:val="007F442B"/>
    <w:rsid w:val="00801DC6"/>
    <w:rsid w:val="0080530C"/>
    <w:rsid w:val="00805400"/>
    <w:rsid w:val="00815C5B"/>
    <w:rsid w:val="00816B2C"/>
    <w:rsid w:val="008267A9"/>
    <w:rsid w:val="008300DA"/>
    <w:rsid w:val="0083075A"/>
    <w:rsid w:val="00831D97"/>
    <w:rsid w:val="00835F7C"/>
    <w:rsid w:val="00836C3A"/>
    <w:rsid w:val="008409E6"/>
    <w:rsid w:val="00843F0D"/>
    <w:rsid w:val="00853AA5"/>
    <w:rsid w:val="00861A29"/>
    <w:rsid w:val="008705B5"/>
    <w:rsid w:val="00884614"/>
    <w:rsid w:val="00887E7C"/>
    <w:rsid w:val="00890344"/>
    <w:rsid w:val="00890BE3"/>
    <w:rsid w:val="008955B3"/>
    <w:rsid w:val="00896CFF"/>
    <w:rsid w:val="008A0463"/>
    <w:rsid w:val="008A6312"/>
    <w:rsid w:val="008A6DF3"/>
    <w:rsid w:val="008B1614"/>
    <w:rsid w:val="008D0A48"/>
    <w:rsid w:val="008D25C6"/>
    <w:rsid w:val="008D607F"/>
    <w:rsid w:val="009167EE"/>
    <w:rsid w:val="00920317"/>
    <w:rsid w:val="0093254F"/>
    <w:rsid w:val="00932BF9"/>
    <w:rsid w:val="0093491D"/>
    <w:rsid w:val="00937EB0"/>
    <w:rsid w:val="00941894"/>
    <w:rsid w:val="00942CB5"/>
    <w:rsid w:val="009457CC"/>
    <w:rsid w:val="009524AD"/>
    <w:rsid w:val="00954259"/>
    <w:rsid w:val="00954C6C"/>
    <w:rsid w:val="0096160F"/>
    <w:rsid w:val="0096510C"/>
    <w:rsid w:val="009728EE"/>
    <w:rsid w:val="00977025"/>
    <w:rsid w:val="00986814"/>
    <w:rsid w:val="00994C33"/>
    <w:rsid w:val="009A6058"/>
    <w:rsid w:val="009B2185"/>
    <w:rsid w:val="009B7922"/>
    <w:rsid w:val="009C297F"/>
    <w:rsid w:val="009C5F14"/>
    <w:rsid w:val="009D2AF9"/>
    <w:rsid w:val="009D3A50"/>
    <w:rsid w:val="009D5E3F"/>
    <w:rsid w:val="009D691E"/>
    <w:rsid w:val="009E084C"/>
    <w:rsid w:val="009E0C96"/>
    <w:rsid w:val="009E418A"/>
    <w:rsid w:val="009E652F"/>
    <w:rsid w:val="00A056AC"/>
    <w:rsid w:val="00A057E1"/>
    <w:rsid w:val="00A068E0"/>
    <w:rsid w:val="00A10ECA"/>
    <w:rsid w:val="00A16275"/>
    <w:rsid w:val="00A207C7"/>
    <w:rsid w:val="00A23728"/>
    <w:rsid w:val="00A27710"/>
    <w:rsid w:val="00A3102D"/>
    <w:rsid w:val="00A367E8"/>
    <w:rsid w:val="00A47F64"/>
    <w:rsid w:val="00A5280F"/>
    <w:rsid w:val="00A70F5E"/>
    <w:rsid w:val="00A73494"/>
    <w:rsid w:val="00A93AFB"/>
    <w:rsid w:val="00A94DFF"/>
    <w:rsid w:val="00A958FD"/>
    <w:rsid w:val="00A97BC3"/>
    <w:rsid w:val="00AA08E1"/>
    <w:rsid w:val="00AA0CE4"/>
    <w:rsid w:val="00AA6E73"/>
    <w:rsid w:val="00AB51F7"/>
    <w:rsid w:val="00AC0EB6"/>
    <w:rsid w:val="00AD3A1D"/>
    <w:rsid w:val="00AD7826"/>
    <w:rsid w:val="00AE1447"/>
    <w:rsid w:val="00B0358B"/>
    <w:rsid w:val="00B043B7"/>
    <w:rsid w:val="00B05A9F"/>
    <w:rsid w:val="00B13E37"/>
    <w:rsid w:val="00B278AE"/>
    <w:rsid w:val="00B33851"/>
    <w:rsid w:val="00B377D6"/>
    <w:rsid w:val="00B40FCE"/>
    <w:rsid w:val="00B41FBE"/>
    <w:rsid w:val="00B45803"/>
    <w:rsid w:val="00B463D4"/>
    <w:rsid w:val="00B4741F"/>
    <w:rsid w:val="00B500DC"/>
    <w:rsid w:val="00B503AD"/>
    <w:rsid w:val="00B638A2"/>
    <w:rsid w:val="00B7261E"/>
    <w:rsid w:val="00B72C13"/>
    <w:rsid w:val="00B85CF2"/>
    <w:rsid w:val="00B87A95"/>
    <w:rsid w:val="00B929E6"/>
    <w:rsid w:val="00B9391E"/>
    <w:rsid w:val="00BA787B"/>
    <w:rsid w:val="00BB40A7"/>
    <w:rsid w:val="00BC041C"/>
    <w:rsid w:val="00BC64D7"/>
    <w:rsid w:val="00BD24BE"/>
    <w:rsid w:val="00BE60D2"/>
    <w:rsid w:val="00BE6DD3"/>
    <w:rsid w:val="00BF1624"/>
    <w:rsid w:val="00C008D0"/>
    <w:rsid w:val="00C021B5"/>
    <w:rsid w:val="00C149C6"/>
    <w:rsid w:val="00C20D30"/>
    <w:rsid w:val="00C327A4"/>
    <w:rsid w:val="00C550AA"/>
    <w:rsid w:val="00C5625A"/>
    <w:rsid w:val="00C65CAF"/>
    <w:rsid w:val="00C65DBF"/>
    <w:rsid w:val="00C86682"/>
    <w:rsid w:val="00C86764"/>
    <w:rsid w:val="00C96723"/>
    <w:rsid w:val="00C9692F"/>
    <w:rsid w:val="00CA18B5"/>
    <w:rsid w:val="00CA494A"/>
    <w:rsid w:val="00CB5BAA"/>
    <w:rsid w:val="00CD1604"/>
    <w:rsid w:val="00CD33D5"/>
    <w:rsid w:val="00CD68A4"/>
    <w:rsid w:val="00CE07B3"/>
    <w:rsid w:val="00CE1BE7"/>
    <w:rsid w:val="00CE432C"/>
    <w:rsid w:val="00CE61B9"/>
    <w:rsid w:val="00CF2BF8"/>
    <w:rsid w:val="00CF66DC"/>
    <w:rsid w:val="00D01283"/>
    <w:rsid w:val="00D01A78"/>
    <w:rsid w:val="00D04E79"/>
    <w:rsid w:val="00D06530"/>
    <w:rsid w:val="00D1278A"/>
    <w:rsid w:val="00D1400C"/>
    <w:rsid w:val="00D1406D"/>
    <w:rsid w:val="00D17F77"/>
    <w:rsid w:val="00D21A27"/>
    <w:rsid w:val="00D245EC"/>
    <w:rsid w:val="00D25112"/>
    <w:rsid w:val="00D32A44"/>
    <w:rsid w:val="00D333B9"/>
    <w:rsid w:val="00D3540E"/>
    <w:rsid w:val="00D363E4"/>
    <w:rsid w:val="00D45066"/>
    <w:rsid w:val="00D613FF"/>
    <w:rsid w:val="00D6543F"/>
    <w:rsid w:val="00D821F1"/>
    <w:rsid w:val="00D83780"/>
    <w:rsid w:val="00D84F80"/>
    <w:rsid w:val="00D87340"/>
    <w:rsid w:val="00D964D9"/>
    <w:rsid w:val="00DA02AF"/>
    <w:rsid w:val="00DA272B"/>
    <w:rsid w:val="00DA5A36"/>
    <w:rsid w:val="00DB06DE"/>
    <w:rsid w:val="00DB1BBC"/>
    <w:rsid w:val="00DB61C2"/>
    <w:rsid w:val="00DF1B02"/>
    <w:rsid w:val="00E037CB"/>
    <w:rsid w:val="00E03CB8"/>
    <w:rsid w:val="00E06DEA"/>
    <w:rsid w:val="00E179BD"/>
    <w:rsid w:val="00E213AD"/>
    <w:rsid w:val="00E376E6"/>
    <w:rsid w:val="00E5038D"/>
    <w:rsid w:val="00E677EB"/>
    <w:rsid w:val="00E735E8"/>
    <w:rsid w:val="00E75A55"/>
    <w:rsid w:val="00E863F8"/>
    <w:rsid w:val="00E92C8A"/>
    <w:rsid w:val="00EA2679"/>
    <w:rsid w:val="00EB48A9"/>
    <w:rsid w:val="00EB77E2"/>
    <w:rsid w:val="00EC727D"/>
    <w:rsid w:val="00ED0CFB"/>
    <w:rsid w:val="00ED3F6B"/>
    <w:rsid w:val="00EE2CCC"/>
    <w:rsid w:val="00EE498B"/>
    <w:rsid w:val="00EE4E15"/>
    <w:rsid w:val="00EF1B88"/>
    <w:rsid w:val="00F0248B"/>
    <w:rsid w:val="00F06C6B"/>
    <w:rsid w:val="00F133DA"/>
    <w:rsid w:val="00F1629D"/>
    <w:rsid w:val="00F3688D"/>
    <w:rsid w:val="00F37598"/>
    <w:rsid w:val="00F3792B"/>
    <w:rsid w:val="00F37D75"/>
    <w:rsid w:val="00F4032B"/>
    <w:rsid w:val="00F416CD"/>
    <w:rsid w:val="00F4444A"/>
    <w:rsid w:val="00F5520A"/>
    <w:rsid w:val="00F60030"/>
    <w:rsid w:val="00F62DE6"/>
    <w:rsid w:val="00F66791"/>
    <w:rsid w:val="00F73B98"/>
    <w:rsid w:val="00F7457C"/>
    <w:rsid w:val="00F90200"/>
    <w:rsid w:val="00F94B75"/>
    <w:rsid w:val="00F95E09"/>
    <w:rsid w:val="00FA1297"/>
    <w:rsid w:val="00FC2C85"/>
    <w:rsid w:val="00FC71FB"/>
    <w:rsid w:val="00FD08AE"/>
    <w:rsid w:val="00FD6444"/>
    <w:rsid w:val="00FE50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CDF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0DC"/>
    <w:pPr>
      <w:ind w:left="1134"/>
    </w:pPr>
    <w:rPr>
      <w:rFonts w:ascii="Verdana" w:hAnsi="Verdana"/>
      <w:lang w:val="da-DK" w:eastAsia="da-DK"/>
    </w:rPr>
  </w:style>
  <w:style w:type="paragraph" w:styleId="Overskrift1">
    <w:name w:val="heading 1"/>
    <w:basedOn w:val="Normal"/>
    <w:next w:val="Normal"/>
    <w:qFormat/>
    <w:rsid w:val="00662ABF"/>
    <w:pPr>
      <w:keepNext/>
      <w:ind w:left="0"/>
      <w:outlineLvl w:val="0"/>
    </w:pPr>
    <w:rPr>
      <w:rFonts w:cs="Arial"/>
      <w:b/>
      <w:bCs/>
      <w:kern w:val="32"/>
      <w:sz w:val="24"/>
      <w:szCs w:val="32"/>
    </w:rPr>
  </w:style>
  <w:style w:type="paragraph" w:styleId="Overskrift2">
    <w:name w:val="heading 2"/>
    <w:basedOn w:val="Normal"/>
    <w:next w:val="Normal"/>
    <w:qFormat/>
    <w:rsid w:val="00662ABF"/>
    <w:pPr>
      <w:keepNext/>
      <w:ind w:left="567"/>
      <w:outlineLvl w:val="1"/>
    </w:pPr>
    <w:rPr>
      <w:rFonts w:cs="Arial"/>
      <w:b/>
      <w:bCs/>
      <w:iCs/>
      <w:sz w:val="22"/>
      <w:szCs w:val="28"/>
    </w:rPr>
  </w:style>
  <w:style w:type="paragraph" w:styleId="Overskrift3">
    <w:name w:val="heading 3"/>
    <w:basedOn w:val="Normal"/>
    <w:next w:val="Normal"/>
    <w:link w:val="Overskrift3Tegn"/>
    <w:qFormat/>
    <w:rsid w:val="00ED0CFB"/>
    <w:pPr>
      <w:keepNext/>
      <w:outlineLvl w:val="2"/>
    </w:pPr>
    <w:rPr>
      <w:rFonts w:cs="Arial"/>
      <w:b/>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ED0CFB"/>
    <w:rPr>
      <w:rFonts w:ascii="Tahoma" w:hAnsi="Tahoma" w:cs="Tahoma"/>
      <w:sz w:val="16"/>
      <w:szCs w:val="16"/>
    </w:rPr>
  </w:style>
  <w:style w:type="paragraph" w:styleId="Sidefod">
    <w:name w:val="footer"/>
    <w:basedOn w:val="Normal"/>
    <w:link w:val="SidefodTegn"/>
    <w:uiPriority w:val="99"/>
    <w:rsid w:val="00172298"/>
    <w:pPr>
      <w:tabs>
        <w:tab w:val="center" w:pos="4819"/>
        <w:tab w:val="right" w:pos="9638"/>
      </w:tabs>
    </w:pPr>
  </w:style>
  <w:style w:type="character" w:styleId="Sidetal">
    <w:name w:val="page number"/>
    <w:basedOn w:val="Standardskrifttypeiafsnit"/>
    <w:rsid w:val="00172298"/>
  </w:style>
  <w:style w:type="character" w:styleId="Kommentarhenvisning">
    <w:name w:val="annotation reference"/>
    <w:basedOn w:val="Standardskrifttypeiafsnit"/>
    <w:semiHidden/>
    <w:rsid w:val="00E863F8"/>
    <w:rPr>
      <w:sz w:val="16"/>
    </w:rPr>
  </w:style>
  <w:style w:type="paragraph" w:styleId="Kommentartekst">
    <w:name w:val="annotation text"/>
    <w:basedOn w:val="Normal"/>
    <w:semiHidden/>
    <w:rsid w:val="00E863F8"/>
    <w:pPr>
      <w:ind w:left="0"/>
    </w:pPr>
    <w:rPr>
      <w:rFonts w:ascii="Times New Roman" w:hAnsi="Times New Roman"/>
    </w:rPr>
  </w:style>
  <w:style w:type="paragraph" w:styleId="Sidehoved">
    <w:name w:val="header"/>
    <w:basedOn w:val="Normal"/>
    <w:rsid w:val="00E863F8"/>
    <w:pPr>
      <w:tabs>
        <w:tab w:val="center" w:pos="4819"/>
        <w:tab w:val="right" w:pos="9638"/>
      </w:tabs>
      <w:ind w:left="0"/>
    </w:pPr>
    <w:rPr>
      <w:rFonts w:ascii="Times New Roman" w:hAnsi="Times New Roman"/>
      <w:sz w:val="24"/>
    </w:rPr>
  </w:style>
  <w:style w:type="paragraph" w:styleId="Dokumentoversigt">
    <w:name w:val="Document Map"/>
    <w:basedOn w:val="Normal"/>
    <w:semiHidden/>
    <w:rsid w:val="00E863F8"/>
    <w:pPr>
      <w:shd w:val="clear" w:color="auto" w:fill="000080"/>
      <w:ind w:left="0"/>
    </w:pPr>
    <w:rPr>
      <w:rFonts w:ascii="Tahoma" w:hAnsi="Tahoma"/>
      <w:sz w:val="24"/>
    </w:rPr>
  </w:style>
  <w:style w:type="paragraph" w:styleId="Overskrift">
    <w:name w:val="TOC Heading"/>
    <w:basedOn w:val="Overskrift1"/>
    <w:next w:val="Normal"/>
    <w:uiPriority w:val="39"/>
    <w:semiHidden/>
    <w:unhideWhenUsed/>
    <w:qFormat/>
    <w:rsid w:val="006F4B3D"/>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dholdsfortegnelse1">
    <w:name w:val="toc 1"/>
    <w:basedOn w:val="Normal"/>
    <w:next w:val="Normal"/>
    <w:autoRedefine/>
    <w:uiPriority w:val="39"/>
    <w:unhideWhenUsed/>
    <w:qFormat/>
    <w:rsid w:val="006F4B3D"/>
    <w:pPr>
      <w:spacing w:after="100" w:line="276" w:lineRule="auto"/>
      <w:ind w:left="0"/>
    </w:pPr>
    <w:rPr>
      <w:rFonts w:eastAsiaTheme="minorEastAsia" w:cstheme="minorBidi"/>
    </w:rPr>
  </w:style>
  <w:style w:type="paragraph" w:styleId="Indholdsfortegnelse2">
    <w:name w:val="toc 2"/>
    <w:basedOn w:val="Normal"/>
    <w:next w:val="Normal"/>
    <w:autoRedefine/>
    <w:uiPriority w:val="39"/>
    <w:unhideWhenUsed/>
    <w:qFormat/>
    <w:rsid w:val="006F4B3D"/>
    <w:pPr>
      <w:spacing w:after="100" w:line="276" w:lineRule="auto"/>
      <w:ind w:left="200"/>
    </w:pPr>
    <w:rPr>
      <w:rFonts w:eastAsiaTheme="minorEastAsia" w:cstheme="minorBidi"/>
    </w:rPr>
  </w:style>
  <w:style w:type="paragraph" w:styleId="Indholdsfortegnelse3">
    <w:name w:val="toc 3"/>
    <w:basedOn w:val="Normal"/>
    <w:next w:val="Normal"/>
    <w:autoRedefine/>
    <w:uiPriority w:val="39"/>
    <w:unhideWhenUsed/>
    <w:qFormat/>
    <w:rsid w:val="006F4B3D"/>
    <w:pPr>
      <w:spacing w:after="100" w:line="276" w:lineRule="auto"/>
      <w:ind w:left="400"/>
    </w:pPr>
    <w:rPr>
      <w:rFonts w:eastAsiaTheme="minorEastAsia" w:cstheme="minorBidi"/>
    </w:rPr>
  </w:style>
  <w:style w:type="character" w:styleId="Hyperlink">
    <w:name w:val="Hyperlink"/>
    <w:basedOn w:val="Standardskrifttypeiafsnit"/>
    <w:uiPriority w:val="99"/>
    <w:unhideWhenUsed/>
    <w:rsid w:val="006F4B3D"/>
    <w:rPr>
      <w:color w:val="0000FF" w:themeColor="hyperlink"/>
      <w:u w:val="single"/>
    </w:rPr>
  </w:style>
  <w:style w:type="table" w:styleId="Tabel-Gitter">
    <w:name w:val="Table Grid"/>
    <w:basedOn w:val="Tabel-Normal"/>
    <w:uiPriority w:val="59"/>
    <w:rsid w:val="0083075A"/>
    <w:rPr>
      <w:rFonts w:ascii="Calibri" w:eastAsia="Calibri" w:hAnsi="Calibr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basedOn w:val="Standardskrifttypeiafsnit"/>
    <w:link w:val="Sidefod"/>
    <w:uiPriority w:val="99"/>
    <w:rsid w:val="002847AD"/>
    <w:rPr>
      <w:rFonts w:ascii="Verdana" w:hAnsi="Verdana"/>
      <w:lang w:val="da-DK" w:eastAsia="da-DK"/>
    </w:rPr>
  </w:style>
  <w:style w:type="paragraph" w:styleId="Listeafsnit">
    <w:name w:val="List Paragraph"/>
    <w:basedOn w:val="Normal"/>
    <w:uiPriority w:val="34"/>
    <w:qFormat/>
    <w:rsid w:val="002A2AC3"/>
    <w:pPr>
      <w:ind w:left="720"/>
      <w:contextualSpacing/>
    </w:pPr>
  </w:style>
  <w:style w:type="character" w:customStyle="1" w:styleId="Overskrift3Tegn">
    <w:name w:val="Overskrift 3 Tegn"/>
    <w:basedOn w:val="Standardskrifttypeiafsnit"/>
    <w:link w:val="Overskrift3"/>
    <w:rsid w:val="00B87A95"/>
    <w:rPr>
      <w:rFonts w:ascii="Verdana" w:hAnsi="Verdana" w:cs="Arial"/>
      <w:b/>
      <w:bCs/>
      <w:i/>
      <w:szCs w:val="26"/>
      <w:lang w:val="da-DK" w:eastAsia="da-DK"/>
    </w:rPr>
  </w:style>
  <w:style w:type="paragraph" w:styleId="Titel">
    <w:name w:val="Title"/>
    <w:basedOn w:val="Normal"/>
    <w:next w:val="Normal"/>
    <w:link w:val="TitelTegn"/>
    <w:qFormat/>
    <w:rsid w:val="00B500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B500DC"/>
    <w:rPr>
      <w:rFonts w:asciiTheme="majorHAnsi" w:eastAsiaTheme="majorEastAsia" w:hAnsiTheme="majorHAnsi" w:cstheme="majorBidi"/>
      <w:color w:val="17365D" w:themeColor="text2" w:themeShade="BF"/>
      <w:spacing w:val="5"/>
      <w:kern w:val="28"/>
      <w:sz w:val="52"/>
      <w:szCs w:val="52"/>
      <w:lang w:val="da-DK" w:eastAsia="da-DK"/>
    </w:rPr>
  </w:style>
  <w:style w:type="paragraph" w:styleId="NormalWeb">
    <w:name w:val="Normal (Web)"/>
    <w:basedOn w:val="Normal"/>
    <w:uiPriority w:val="99"/>
    <w:unhideWhenUsed/>
    <w:rsid w:val="00B043B7"/>
    <w:pPr>
      <w:spacing w:before="100" w:beforeAutospacing="1" w:after="100" w:afterAutospacing="1"/>
      <w:ind w:left="0"/>
    </w:pPr>
    <w:rPr>
      <w:rFonts w:ascii="Times New Roman" w:hAnsi="Times New Roman"/>
      <w:sz w:val="24"/>
      <w:szCs w:val="24"/>
    </w:rPr>
  </w:style>
  <w:style w:type="table" w:customStyle="1" w:styleId="Tabel-Gitter1">
    <w:name w:val="Tabel - Gitter1"/>
    <w:basedOn w:val="Tabel-Normal"/>
    <w:next w:val="Tabel-Gitter"/>
    <w:uiPriority w:val="59"/>
    <w:rsid w:val="00155106"/>
    <w:rPr>
      <w:rFonts w:ascii="Calibri" w:eastAsia="Calibri" w:hAnsi="Calibr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qFormat/>
    <w:rsid w:val="006D3E57"/>
    <w:rPr>
      <w:i/>
      <w:iCs/>
    </w:rPr>
  </w:style>
  <w:style w:type="character" w:styleId="Bogenstitel">
    <w:name w:val="Book Title"/>
    <w:basedOn w:val="Standardskrifttypeiafsnit"/>
    <w:uiPriority w:val="33"/>
    <w:qFormat/>
    <w:rsid w:val="00AE1447"/>
    <w:rPr>
      <w:b/>
      <w:bCs/>
      <w:smallCaps/>
      <w:spacing w:val="5"/>
    </w:rPr>
  </w:style>
  <w:style w:type="paragraph" w:styleId="Fodnotetekst">
    <w:name w:val="footnote text"/>
    <w:basedOn w:val="Normal"/>
    <w:link w:val="FodnotetekstTegn"/>
    <w:rsid w:val="00C5625A"/>
  </w:style>
  <w:style w:type="character" w:customStyle="1" w:styleId="FodnotetekstTegn">
    <w:name w:val="Fodnotetekst Tegn"/>
    <w:basedOn w:val="Standardskrifttypeiafsnit"/>
    <w:link w:val="Fodnotetekst"/>
    <w:rsid w:val="00C5625A"/>
    <w:rPr>
      <w:rFonts w:ascii="Verdana" w:hAnsi="Verdana"/>
      <w:lang w:val="da-DK" w:eastAsia="da-DK"/>
    </w:rPr>
  </w:style>
  <w:style w:type="character" w:styleId="Fodnotehenvisning">
    <w:name w:val="footnote reference"/>
    <w:basedOn w:val="Standardskrifttypeiafsnit"/>
    <w:rsid w:val="00C5625A"/>
    <w:rPr>
      <w:vertAlign w:val="superscript"/>
    </w:rPr>
  </w:style>
  <w:style w:type="paragraph" w:styleId="Citat">
    <w:name w:val="Quote"/>
    <w:basedOn w:val="Normal"/>
    <w:next w:val="Normal"/>
    <w:link w:val="CitatTegn"/>
    <w:uiPriority w:val="29"/>
    <w:qFormat/>
    <w:rsid w:val="000C12F6"/>
    <w:pPr>
      <w:spacing w:after="200" w:line="276" w:lineRule="auto"/>
      <w:ind w:left="0"/>
    </w:pPr>
    <w:rPr>
      <w:rFonts w:asciiTheme="minorHAnsi" w:eastAsiaTheme="minorEastAsia" w:hAnsiTheme="minorHAnsi" w:cstheme="minorBidi"/>
      <w:i/>
      <w:iCs/>
      <w:color w:val="000000" w:themeColor="text1"/>
      <w:sz w:val="22"/>
      <w:szCs w:val="22"/>
    </w:rPr>
  </w:style>
  <w:style w:type="character" w:customStyle="1" w:styleId="CitatTegn">
    <w:name w:val="Citat Tegn"/>
    <w:basedOn w:val="Standardskrifttypeiafsnit"/>
    <w:link w:val="Citat"/>
    <w:uiPriority w:val="29"/>
    <w:rsid w:val="000C12F6"/>
    <w:rPr>
      <w:rFonts w:asciiTheme="minorHAnsi" w:eastAsiaTheme="minorEastAsia" w:hAnsiTheme="minorHAnsi" w:cstheme="minorBidi"/>
      <w:i/>
      <w:iCs/>
      <w:color w:val="000000" w:themeColor="text1"/>
      <w:sz w:val="22"/>
      <w:szCs w:val="22"/>
      <w:lang w:val="da-DK" w:eastAsia="da-DK"/>
    </w:rPr>
  </w:style>
  <w:style w:type="paragraph" w:styleId="Strktcitat">
    <w:name w:val="Intense Quote"/>
    <w:basedOn w:val="Normal"/>
    <w:next w:val="Normal"/>
    <w:link w:val="StrktcitatTegn"/>
    <w:uiPriority w:val="30"/>
    <w:qFormat/>
    <w:rsid w:val="000C12F6"/>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StrktcitatTegn">
    <w:name w:val="Stærkt citat Tegn"/>
    <w:basedOn w:val="Standardskrifttypeiafsnit"/>
    <w:link w:val="Strktcitat"/>
    <w:uiPriority w:val="30"/>
    <w:rsid w:val="000C12F6"/>
    <w:rPr>
      <w:rFonts w:asciiTheme="minorHAnsi" w:eastAsiaTheme="minorEastAsia" w:hAnsiTheme="minorHAnsi" w:cstheme="minorBidi"/>
      <w:b/>
      <w:bCs/>
      <w:i/>
      <w:iCs/>
      <w:color w:val="4F81BD" w:themeColor="accent1"/>
      <w:sz w:val="22"/>
      <w:szCs w:val="22"/>
      <w:lang w:val="da-DK" w:eastAsia="da-DK"/>
    </w:rPr>
  </w:style>
  <w:style w:type="paragraph" w:styleId="Undertitel">
    <w:name w:val="Subtitle"/>
    <w:basedOn w:val="Normal"/>
    <w:next w:val="Normal"/>
    <w:link w:val="UndertitelTegn"/>
    <w:qFormat/>
    <w:rsid w:val="0021602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rsid w:val="0021602E"/>
    <w:rPr>
      <w:rFonts w:asciiTheme="majorHAnsi" w:eastAsiaTheme="majorEastAsia" w:hAnsiTheme="majorHAnsi" w:cstheme="majorBidi"/>
      <w:i/>
      <w:iCs/>
      <w:color w:val="4F81BD" w:themeColor="accent1"/>
      <w:spacing w:val="15"/>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0DC"/>
    <w:pPr>
      <w:ind w:left="1134"/>
    </w:pPr>
    <w:rPr>
      <w:rFonts w:ascii="Verdana" w:hAnsi="Verdana"/>
      <w:lang w:val="da-DK" w:eastAsia="da-DK"/>
    </w:rPr>
  </w:style>
  <w:style w:type="paragraph" w:styleId="Overskrift1">
    <w:name w:val="heading 1"/>
    <w:basedOn w:val="Normal"/>
    <w:next w:val="Normal"/>
    <w:qFormat/>
    <w:rsid w:val="00662ABF"/>
    <w:pPr>
      <w:keepNext/>
      <w:ind w:left="0"/>
      <w:outlineLvl w:val="0"/>
    </w:pPr>
    <w:rPr>
      <w:rFonts w:cs="Arial"/>
      <w:b/>
      <w:bCs/>
      <w:kern w:val="32"/>
      <w:sz w:val="24"/>
      <w:szCs w:val="32"/>
    </w:rPr>
  </w:style>
  <w:style w:type="paragraph" w:styleId="Overskrift2">
    <w:name w:val="heading 2"/>
    <w:basedOn w:val="Normal"/>
    <w:next w:val="Normal"/>
    <w:qFormat/>
    <w:rsid w:val="00662ABF"/>
    <w:pPr>
      <w:keepNext/>
      <w:ind w:left="567"/>
      <w:outlineLvl w:val="1"/>
    </w:pPr>
    <w:rPr>
      <w:rFonts w:cs="Arial"/>
      <w:b/>
      <w:bCs/>
      <w:iCs/>
      <w:sz w:val="22"/>
      <w:szCs w:val="28"/>
    </w:rPr>
  </w:style>
  <w:style w:type="paragraph" w:styleId="Overskrift3">
    <w:name w:val="heading 3"/>
    <w:basedOn w:val="Normal"/>
    <w:next w:val="Normal"/>
    <w:link w:val="Overskrift3Tegn"/>
    <w:qFormat/>
    <w:rsid w:val="00ED0CFB"/>
    <w:pPr>
      <w:keepNext/>
      <w:outlineLvl w:val="2"/>
    </w:pPr>
    <w:rPr>
      <w:rFonts w:cs="Arial"/>
      <w:b/>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ED0CFB"/>
    <w:rPr>
      <w:rFonts w:ascii="Tahoma" w:hAnsi="Tahoma" w:cs="Tahoma"/>
      <w:sz w:val="16"/>
      <w:szCs w:val="16"/>
    </w:rPr>
  </w:style>
  <w:style w:type="paragraph" w:styleId="Sidefod">
    <w:name w:val="footer"/>
    <w:basedOn w:val="Normal"/>
    <w:link w:val="SidefodTegn"/>
    <w:uiPriority w:val="99"/>
    <w:rsid w:val="00172298"/>
    <w:pPr>
      <w:tabs>
        <w:tab w:val="center" w:pos="4819"/>
        <w:tab w:val="right" w:pos="9638"/>
      </w:tabs>
    </w:pPr>
  </w:style>
  <w:style w:type="character" w:styleId="Sidetal">
    <w:name w:val="page number"/>
    <w:basedOn w:val="Standardskrifttypeiafsnit"/>
    <w:rsid w:val="00172298"/>
  </w:style>
  <w:style w:type="character" w:styleId="Kommentarhenvisning">
    <w:name w:val="annotation reference"/>
    <w:basedOn w:val="Standardskrifttypeiafsnit"/>
    <w:semiHidden/>
    <w:rsid w:val="00E863F8"/>
    <w:rPr>
      <w:sz w:val="16"/>
    </w:rPr>
  </w:style>
  <w:style w:type="paragraph" w:styleId="Kommentartekst">
    <w:name w:val="annotation text"/>
    <w:basedOn w:val="Normal"/>
    <w:semiHidden/>
    <w:rsid w:val="00E863F8"/>
    <w:pPr>
      <w:ind w:left="0"/>
    </w:pPr>
    <w:rPr>
      <w:rFonts w:ascii="Times New Roman" w:hAnsi="Times New Roman"/>
    </w:rPr>
  </w:style>
  <w:style w:type="paragraph" w:styleId="Sidehoved">
    <w:name w:val="header"/>
    <w:basedOn w:val="Normal"/>
    <w:rsid w:val="00E863F8"/>
    <w:pPr>
      <w:tabs>
        <w:tab w:val="center" w:pos="4819"/>
        <w:tab w:val="right" w:pos="9638"/>
      </w:tabs>
      <w:ind w:left="0"/>
    </w:pPr>
    <w:rPr>
      <w:rFonts w:ascii="Times New Roman" w:hAnsi="Times New Roman"/>
      <w:sz w:val="24"/>
    </w:rPr>
  </w:style>
  <w:style w:type="paragraph" w:styleId="Dokumentoversigt">
    <w:name w:val="Document Map"/>
    <w:basedOn w:val="Normal"/>
    <w:semiHidden/>
    <w:rsid w:val="00E863F8"/>
    <w:pPr>
      <w:shd w:val="clear" w:color="auto" w:fill="000080"/>
      <w:ind w:left="0"/>
    </w:pPr>
    <w:rPr>
      <w:rFonts w:ascii="Tahoma" w:hAnsi="Tahoma"/>
      <w:sz w:val="24"/>
    </w:rPr>
  </w:style>
  <w:style w:type="paragraph" w:styleId="Overskrift">
    <w:name w:val="TOC Heading"/>
    <w:basedOn w:val="Overskrift1"/>
    <w:next w:val="Normal"/>
    <w:uiPriority w:val="39"/>
    <w:semiHidden/>
    <w:unhideWhenUsed/>
    <w:qFormat/>
    <w:rsid w:val="006F4B3D"/>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dholdsfortegnelse1">
    <w:name w:val="toc 1"/>
    <w:basedOn w:val="Normal"/>
    <w:next w:val="Normal"/>
    <w:autoRedefine/>
    <w:uiPriority w:val="39"/>
    <w:unhideWhenUsed/>
    <w:qFormat/>
    <w:rsid w:val="006F4B3D"/>
    <w:pPr>
      <w:spacing w:after="100" w:line="276" w:lineRule="auto"/>
      <w:ind w:left="0"/>
    </w:pPr>
    <w:rPr>
      <w:rFonts w:eastAsiaTheme="minorEastAsia" w:cstheme="minorBidi"/>
    </w:rPr>
  </w:style>
  <w:style w:type="paragraph" w:styleId="Indholdsfortegnelse2">
    <w:name w:val="toc 2"/>
    <w:basedOn w:val="Normal"/>
    <w:next w:val="Normal"/>
    <w:autoRedefine/>
    <w:uiPriority w:val="39"/>
    <w:unhideWhenUsed/>
    <w:qFormat/>
    <w:rsid w:val="006F4B3D"/>
    <w:pPr>
      <w:spacing w:after="100" w:line="276" w:lineRule="auto"/>
      <w:ind w:left="200"/>
    </w:pPr>
    <w:rPr>
      <w:rFonts w:eastAsiaTheme="minorEastAsia" w:cstheme="minorBidi"/>
    </w:rPr>
  </w:style>
  <w:style w:type="paragraph" w:styleId="Indholdsfortegnelse3">
    <w:name w:val="toc 3"/>
    <w:basedOn w:val="Normal"/>
    <w:next w:val="Normal"/>
    <w:autoRedefine/>
    <w:uiPriority w:val="39"/>
    <w:unhideWhenUsed/>
    <w:qFormat/>
    <w:rsid w:val="006F4B3D"/>
    <w:pPr>
      <w:spacing w:after="100" w:line="276" w:lineRule="auto"/>
      <w:ind w:left="400"/>
    </w:pPr>
    <w:rPr>
      <w:rFonts w:eastAsiaTheme="minorEastAsia" w:cstheme="minorBidi"/>
    </w:rPr>
  </w:style>
  <w:style w:type="character" w:styleId="Hyperlink">
    <w:name w:val="Hyperlink"/>
    <w:basedOn w:val="Standardskrifttypeiafsnit"/>
    <w:uiPriority w:val="99"/>
    <w:unhideWhenUsed/>
    <w:rsid w:val="006F4B3D"/>
    <w:rPr>
      <w:color w:val="0000FF" w:themeColor="hyperlink"/>
      <w:u w:val="single"/>
    </w:rPr>
  </w:style>
  <w:style w:type="table" w:styleId="Tabel-Gitter">
    <w:name w:val="Table Grid"/>
    <w:basedOn w:val="Tabel-Normal"/>
    <w:uiPriority w:val="59"/>
    <w:rsid w:val="0083075A"/>
    <w:rPr>
      <w:rFonts w:ascii="Calibri" w:eastAsia="Calibri" w:hAnsi="Calibr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basedOn w:val="Standardskrifttypeiafsnit"/>
    <w:link w:val="Sidefod"/>
    <w:uiPriority w:val="99"/>
    <w:rsid w:val="002847AD"/>
    <w:rPr>
      <w:rFonts w:ascii="Verdana" w:hAnsi="Verdana"/>
      <w:lang w:val="da-DK" w:eastAsia="da-DK"/>
    </w:rPr>
  </w:style>
  <w:style w:type="paragraph" w:styleId="Listeafsnit">
    <w:name w:val="List Paragraph"/>
    <w:basedOn w:val="Normal"/>
    <w:uiPriority w:val="34"/>
    <w:qFormat/>
    <w:rsid w:val="002A2AC3"/>
    <w:pPr>
      <w:ind w:left="720"/>
      <w:contextualSpacing/>
    </w:pPr>
  </w:style>
  <w:style w:type="character" w:customStyle="1" w:styleId="Overskrift3Tegn">
    <w:name w:val="Overskrift 3 Tegn"/>
    <w:basedOn w:val="Standardskrifttypeiafsnit"/>
    <w:link w:val="Overskrift3"/>
    <w:rsid w:val="00B87A95"/>
    <w:rPr>
      <w:rFonts w:ascii="Verdana" w:hAnsi="Verdana" w:cs="Arial"/>
      <w:b/>
      <w:bCs/>
      <w:i/>
      <w:szCs w:val="26"/>
      <w:lang w:val="da-DK" w:eastAsia="da-DK"/>
    </w:rPr>
  </w:style>
  <w:style w:type="paragraph" w:styleId="Titel">
    <w:name w:val="Title"/>
    <w:basedOn w:val="Normal"/>
    <w:next w:val="Normal"/>
    <w:link w:val="TitelTegn"/>
    <w:qFormat/>
    <w:rsid w:val="00B500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B500DC"/>
    <w:rPr>
      <w:rFonts w:asciiTheme="majorHAnsi" w:eastAsiaTheme="majorEastAsia" w:hAnsiTheme="majorHAnsi" w:cstheme="majorBidi"/>
      <w:color w:val="17365D" w:themeColor="text2" w:themeShade="BF"/>
      <w:spacing w:val="5"/>
      <w:kern w:val="28"/>
      <w:sz w:val="52"/>
      <w:szCs w:val="52"/>
      <w:lang w:val="da-DK" w:eastAsia="da-DK"/>
    </w:rPr>
  </w:style>
  <w:style w:type="paragraph" w:styleId="NormalWeb">
    <w:name w:val="Normal (Web)"/>
    <w:basedOn w:val="Normal"/>
    <w:uiPriority w:val="99"/>
    <w:unhideWhenUsed/>
    <w:rsid w:val="00B043B7"/>
    <w:pPr>
      <w:spacing w:before="100" w:beforeAutospacing="1" w:after="100" w:afterAutospacing="1"/>
      <w:ind w:left="0"/>
    </w:pPr>
    <w:rPr>
      <w:rFonts w:ascii="Times New Roman" w:hAnsi="Times New Roman"/>
      <w:sz w:val="24"/>
      <w:szCs w:val="24"/>
    </w:rPr>
  </w:style>
  <w:style w:type="table" w:customStyle="1" w:styleId="Tabel-Gitter1">
    <w:name w:val="Tabel - Gitter1"/>
    <w:basedOn w:val="Tabel-Normal"/>
    <w:next w:val="Tabel-Gitter"/>
    <w:uiPriority w:val="59"/>
    <w:rsid w:val="00155106"/>
    <w:rPr>
      <w:rFonts w:ascii="Calibri" w:eastAsia="Calibri" w:hAnsi="Calibr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qFormat/>
    <w:rsid w:val="006D3E57"/>
    <w:rPr>
      <w:i/>
      <w:iCs/>
    </w:rPr>
  </w:style>
  <w:style w:type="character" w:styleId="Bogenstitel">
    <w:name w:val="Book Title"/>
    <w:basedOn w:val="Standardskrifttypeiafsnit"/>
    <w:uiPriority w:val="33"/>
    <w:qFormat/>
    <w:rsid w:val="00AE1447"/>
    <w:rPr>
      <w:b/>
      <w:bCs/>
      <w:smallCaps/>
      <w:spacing w:val="5"/>
    </w:rPr>
  </w:style>
  <w:style w:type="paragraph" w:styleId="Fodnotetekst">
    <w:name w:val="footnote text"/>
    <w:basedOn w:val="Normal"/>
    <w:link w:val="FodnotetekstTegn"/>
    <w:rsid w:val="00C5625A"/>
  </w:style>
  <w:style w:type="character" w:customStyle="1" w:styleId="FodnotetekstTegn">
    <w:name w:val="Fodnotetekst Tegn"/>
    <w:basedOn w:val="Standardskrifttypeiafsnit"/>
    <w:link w:val="Fodnotetekst"/>
    <w:rsid w:val="00C5625A"/>
    <w:rPr>
      <w:rFonts w:ascii="Verdana" w:hAnsi="Verdana"/>
      <w:lang w:val="da-DK" w:eastAsia="da-DK"/>
    </w:rPr>
  </w:style>
  <w:style w:type="character" w:styleId="Fodnotehenvisning">
    <w:name w:val="footnote reference"/>
    <w:basedOn w:val="Standardskrifttypeiafsnit"/>
    <w:rsid w:val="00C5625A"/>
    <w:rPr>
      <w:vertAlign w:val="superscript"/>
    </w:rPr>
  </w:style>
  <w:style w:type="paragraph" w:styleId="Citat">
    <w:name w:val="Quote"/>
    <w:basedOn w:val="Normal"/>
    <w:next w:val="Normal"/>
    <w:link w:val="CitatTegn"/>
    <w:uiPriority w:val="29"/>
    <w:qFormat/>
    <w:rsid w:val="000C12F6"/>
    <w:pPr>
      <w:spacing w:after="200" w:line="276" w:lineRule="auto"/>
      <w:ind w:left="0"/>
    </w:pPr>
    <w:rPr>
      <w:rFonts w:asciiTheme="minorHAnsi" w:eastAsiaTheme="minorEastAsia" w:hAnsiTheme="minorHAnsi" w:cstheme="minorBidi"/>
      <w:i/>
      <w:iCs/>
      <w:color w:val="000000" w:themeColor="text1"/>
      <w:sz w:val="22"/>
      <w:szCs w:val="22"/>
    </w:rPr>
  </w:style>
  <w:style w:type="character" w:customStyle="1" w:styleId="CitatTegn">
    <w:name w:val="Citat Tegn"/>
    <w:basedOn w:val="Standardskrifttypeiafsnit"/>
    <w:link w:val="Citat"/>
    <w:uiPriority w:val="29"/>
    <w:rsid w:val="000C12F6"/>
    <w:rPr>
      <w:rFonts w:asciiTheme="minorHAnsi" w:eastAsiaTheme="minorEastAsia" w:hAnsiTheme="minorHAnsi" w:cstheme="minorBidi"/>
      <w:i/>
      <w:iCs/>
      <w:color w:val="000000" w:themeColor="text1"/>
      <w:sz w:val="22"/>
      <w:szCs w:val="22"/>
      <w:lang w:val="da-DK" w:eastAsia="da-DK"/>
    </w:rPr>
  </w:style>
  <w:style w:type="paragraph" w:styleId="Strktcitat">
    <w:name w:val="Intense Quote"/>
    <w:basedOn w:val="Normal"/>
    <w:next w:val="Normal"/>
    <w:link w:val="StrktcitatTegn"/>
    <w:uiPriority w:val="30"/>
    <w:qFormat/>
    <w:rsid w:val="000C12F6"/>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StrktcitatTegn">
    <w:name w:val="Stærkt citat Tegn"/>
    <w:basedOn w:val="Standardskrifttypeiafsnit"/>
    <w:link w:val="Strktcitat"/>
    <w:uiPriority w:val="30"/>
    <w:rsid w:val="000C12F6"/>
    <w:rPr>
      <w:rFonts w:asciiTheme="minorHAnsi" w:eastAsiaTheme="minorEastAsia" w:hAnsiTheme="minorHAnsi" w:cstheme="minorBidi"/>
      <w:b/>
      <w:bCs/>
      <w:i/>
      <w:iCs/>
      <w:color w:val="4F81BD" w:themeColor="accent1"/>
      <w:sz w:val="22"/>
      <w:szCs w:val="22"/>
      <w:lang w:val="da-DK" w:eastAsia="da-DK"/>
    </w:rPr>
  </w:style>
  <w:style w:type="paragraph" w:styleId="Undertitel">
    <w:name w:val="Subtitle"/>
    <w:basedOn w:val="Normal"/>
    <w:next w:val="Normal"/>
    <w:link w:val="UndertitelTegn"/>
    <w:qFormat/>
    <w:rsid w:val="0021602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rsid w:val="0021602E"/>
    <w:rPr>
      <w:rFonts w:asciiTheme="majorHAnsi" w:eastAsiaTheme="majorEastAsia" w:hAnsiTheme="majorHAnsi" w:cstheme="majorBidi"/>
      <w:i/>
      <w:iCs/>
      <w:color w:val="4F81BD" w:themeColor="accent1"/>
      <w:spacing w:val="15"/>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022">
      <w:bodyDiv w:val="1"/>
      <w:marLeft w:val="0"/>
      <w:marRight w:val="0"/>
      <w:marTop w:val="0"/>
      <w:marBottom w:val="0"/>
      <w:divBdr>
        <w:top w:val="none" w:sz="0" w:space="0" w:color="auto"/>
        <w:left w:val="none" w:sz="0" w:space="0" w:color="auto"/>
        <w:bottom w:val="none" w:sz="0" w:space="0" w:color="auto"/>
        <w:right w:val="none" w:sz="0" w:space="0" w:color="auto"/>
      </w:divBdr>
    </w:div>
    <w:div w:id="40640208">
      <w:bodyDiv w:val="1"/>
      <w:marLeft w:val="0"/>
      <w:marRight w:val="0"/>
      <w:marTop w:val="0"/>
      <w:marBottom w:val="0"/>
      <w:divBdr>
        <w:top w:val="none" w:sz="0" w:space="0" w:color="auto"/>
        <w:left w:val="none" w:sz="0" w:space="0" w:color="auto"/>
        <w:bottom w:val="none" w:sz="0" w:space="0" w:color="auto"/>
        <w:right w:val="none" w:sz="0" w:space="0" w:color="auto"/>
      </w:divBdr>
      <w:divsChild>
        <w:div w:id="580220389">
          <w:marLeft w:val="0"/>
          <w:marRight w:val="0"/>
          <w:marTop w:val="0"/>
          <w:marBottom w:val="0"/>
          <w:divBdr>
            <w:top w:val="none" w:sz="0" w:space="0" w:color="auto"/>
            <w:left w:val="none" w:sz="0" w:space="0" w:color="auto"/>
            <w:bottom w:val="none" w:sz="0" w:space="0" w:color="auto"/>
            <w:right w:val="none" w:sz="0" w:space="0" w:color="auto"/>
          </w:divBdr>
          <w:divsChild>
            <w:div w:id="614142201">
              <w:marLeft w:val="0"/>
              <w:marRight w:val="0"/>
              <w:marTop w:val="525"/>
              <w:marBottom w:val="0"/>
              <w:divBdr>
                <w:top w:val="none" w:sz="0" w:space="0" w:color="auto"/>
                <w:left w:val="none" w:sz="0" w:space="0" w:color="auto"/>
                <w:bottom w:val="none" w:sz="0" w:space="0" w:color="auto"/>
                <w:right w:val="none" w:sz="0" w:space="0" w:color="auto"/>
              </w:divBdr>
              <w:divsChild>
                <w:div w:id="985821867">
                  <w:marLeft w:val="0"/>
                  <w:marRight w:val="0"/>
                  <w:marTop w:val="0"/>
                  <w:marBottom w:val="0"/>
                  <w:divBdr>
                    <w:top w:val="none" w:sz="0" w:space="0" w:color="auto"/>
                    <w:left w:val="none" w:sz="0" w:space="0" w:color="auto"/>
                    <w:bottom w:val="none" w:sz="0" w:space="0" w:color="auto"/>
                    <w:right w:val="none" w:sz="0" w:space="0" w:color="auto"/>
                  </w:divBdr>
                  <w:divsChild>
                    <w:div w:id="1857965667">
                      <w:marLeft w:val="0"/>
                      <w:marRight w:val="0"/>
                      <w:marTop w:val="0"/>
                      <w:marBottom w:val="0"/>
                      <w:divBdr>
                        <w:top w:val="none" w:sz="0" w:space="0" w:color="auto"/>
                        <w:left w:val="none" w:sz="0" w:space="0" w:color="auto"/>
                        <w:bottom w:val="none" w:sz="0" w:space="0" w:color="auto"/>
                        <w:right w:val="none" w:sz="0" w:space="0" w:color="auto"/>
                      </w:divBdr>
                      <w:divsChild>
                        <w:div w:id="41096710">
                          <w:marLeft w:val="0"/>
                          <w:marRight w:val="0"/>
                          <w:marTop w:val="0"/>
                          <w:marBottom w:val="0"/>
                          <w:divBdr>
                            <w:top w:val="none" w:sz="0" w:space="0" w:color="auto"/>
                            <w:left w:val="none" w:sz="0" w:space="0" w:color="auto"/>
                            <w:bottom w:val="none" w:sz="0" w:space="0" w:color="auto"/>
                            <w:right w:val="none" w:sz="0" w:space="0" w:color="auto"/>
                          </w:divBdr>
                          <w:divsChild>
                            <w:div w:id="576091548">
                              <w:marLeft w:val="0"/>
                              <w:marRight w:val="0"/>
                              <w:marTop w:val="0"/>
                              <w:marBottom w:val="0"/>
                              <w:divBdr>
                                <w:top w:val="none" w:sz="0" w:space="0" w:color="auto"/>
                                <w:left w:val="none" w:sz="0" w:space="0" w:color="auto"/>
                                <w:bottom w:val="none" w:sz="0" w:space="0" w:color="auto"/>
                                <w:right w:val="none" w:sz="0" w:space="0" w:color="auto"/>
                              </w:divBdr>
                              <w:divsChild>
                                <w:div w:id="2002541205">
                                  <w:marLeft w:val="0"/>
                                  <w:marRight w:val="0"/>
                                  <w:marTop w:val="0"/>
                                  <w:marBottom w:val="0"/>
                                  <w:divBdr>
                                    <w:top w:val="none" w:sz="0" w:space="0" w:color="auto"/>
                                    <w:left w:val="none" w:sz="0" w:space="0" w:color="auto"/>
                                    <w:bottom w:val="none" w:sz="0" w:space="0" w:color="auto"/>
                                    <w:right w:val="none" w:sz="0" w:space="0" w:color="auto"/>
                                  </w:divBdr>
                                  <w:divsChild>
                                    <w:div w:id="2218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492199">
      <w:bodyDiv w:val="1"/>
      <w:marLeft w:val="0"/>
      <w:marRight w:val="0"/>
      <w:marTop w:val="0"/>
      <w:marBottom w:val="0"/>
      <w:divBdr>
        <w:top w:val="none" w:sz="0" w:space="0" w:color="auto"/>
        <w:left w:val="none" w:sz="0" w:space="0" w:color="auto"/>
        <w:bottom w:val="none" w:sz="0" w:space="0" w:color="auto"/>
        <w:right w:val="none" w:sz="0" w:space="0" w:color="auto"/>
      </w:divBdr>
    </w:div>
    <w:div w:id="423040589">
      <w:bodyDiv w:val="1"/>
      <w:marLeft w:val="0"/>
      <w:marRight w:val="0"/>
      <w:marTop w:val="0"/>
      <w:marBottom w:val="0"/>
      <w:divBdr>
        <w:top w:val="none" w:sz="0" w:space="0" w:color="auto"/>
        <w:left w:val="none" w:sz="0" w:space="0" w:color="auto"/>
        <w:bottom w:val="none" w:sz="0" w:space="0" w:color="auto"/>
        <w:right w:val="none" w:sz="0" w:space="0" w:color="auto"/>
      </w:divBdr>
      <w:divsChild>
        <w:div w:id="1391735623">
          <w:marLeft w:val="0"/>
          <w:marRight w:val="0"/>
          <w:marTop w:val="0"/>
          <w:marBottom w:val="0"/>
          <w:divBdr>
            <w:top w:val="none" w:sz="0" w:space="0" w:color="auto"/>
            <w:left w:val="none" w:sz="0" w:space="0" w:color="auto"/>
            <w:bottom w:val="none" w:sz="0" w:space="0" w:color="auto"/>
            <w:right w:val="none" w:sz="0" w:space="0" w:color="auto"/>
          </w:divBdr>
          <w:divsChild>
            <w:div w:id="17489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61680">
      <w:bodyDiv w:val="1"/>
      <w:marLeft w:val="0"/>
      <w:marRight w:val="0"/>
      <w:marTop w:val="0"/>
      <w:marBottom w:val="0"/>
      <w:divBdr>
        <w:top w:val="none" w:sz="0" w:space="0" w:color="auto"/>
        <w:left w:val="none" w:sz="0" w:space="0" w:color="auto"/>
        <w:bottom w:val="none" w:sz="0" w:space="0" w:color="auto"/>
        <w:right w:val="none" w:sz="0" w:space="0" w:color="auto"/>
      </w:divBdr>
    </w:div>
    <w:div w:id="816848433">
      <w:bodyDiv w:val="1"/>
      <w:marLeft w:val="0"/>
      <w:marRight w:val="0"/>
      <w:marTop w:val="0"/>
      <w:marBottom w:val="0"/>
      <w:divBdr>
        <w:top w:val="none" w:sz="0" w:space="0" w:color="auto"/>
        <w:left w:val="none" w:sz="0" w:space="0" w:color="auto"/>
        <w:bottom w:val="none" w:sz="0" w:space="0" w:color="auto"/>
        <w:right w:val="none" w:sz="0" w:space="0" w:color="auto"/>
      </w:divBdr>
      <w:divsChild>
        <w:div w:id="33502093">
          <w:marLeft w:val="0"/>
          <w:marRight w:val="0"/>
          <w:marTop w:val="0"/>
          <w:marBottom w:val="0"/>
          <w:divBdr>
            <w:top w:val="none" w:sz="0" w:space="0" w:color="auto"/>
            <w:left w:val="none" w:sz="0" w:space="0" w:color="auto"/>
            <w:bottom w:val="none" w:sz="0" w:space="0" w:color="auto"/>
            <w:right w:val="none" w:sz="0" w:space="0" w:color="auto"/>
          </w:divBdr>
          <w:divsChild>
            <w:div w:id="351230549">
              <w:marLeft w:val="0"/>
              <w:marRight w:val="0"/>
              <w:marTop w:val="0"/>
              <w:marBottom w:val="0"/>
              <w:divBdr>
                <w:top w:val="none" w:sz="0" w:space="0" w:color="auto"/>
                <w:left w:val="none" w:sz="0" w:space="0" w:color="auto"/>
                <w:bottom w:val="none" w:sz="0" w:space="0" w:color="auto"/>
                <w:right w:val="none" w:sz="0" w:space="0" w:color="auto"/>
              </w:divBdr>
              <w:divsChild>
                <w:div w:id="1205679739">
                  <w:marLeft w:val="0"/>
                  <w:marRight w:val="0"/>
                  <w:marTop w:val="0"/>
                  <w:marBottom w:val="0"/>
                  <w:divBdr>
                    <w:top w:val="none" w:sz="0" w:space="0" w:color="auto"/>
                    <w:left w:val="none" w:sz="0" w:space="0" w:color="auto"/>
                    <w:bottom w:val="none" w:sz="0" w:space="0" w:color="auto"/>
                    <w:right w:val="none" w:sz="0" w:space="0" w:color="auto"/>
                  </w:divBdr>
                  <w:divsChild>
                    <w:div w:id="48068478">
                      <w:marLeft w:val="0"/>
                      <w:marRight w:val="0"/>
                      <w:marTop w:val="0"/>
                      <w:marBottom w:val="0"/>
                      <w:divBdr>
                        <w:top w:val="none" w:sz="0" w:space="0" w:color="auto"/>
                        <w:left w:val="none" w:sz="0" w:space="0" w:color="auto"/>
                        <w:bottom w:val="none" w:sz="0" w:space="0" w:color="auto"/>
                        <w:right w:val="none" w:sz="0" w:space="0" w:color="auto"/>
                      </w:divBdr>
                      <w:divsChild>
                        <w:div w:id="427892775">
                          <w:marLeft w:val="0"/>
                          <w:marRight w:val="0"/>
                          <w:marTop w:val="0"/>
                          <w:marBottom w:val="0"/>
                          <w:divBdr>
                            <w:top w:val="none" w:sz="0" w:space="0" w:color="auto"/>
                            <w:left w:val="none" w:sz="0" w:space="0" w:color="auto"/>
                            <w:bottom w:val="none" w:sz="0" w:space="0" w:color="auto"/>
                            <w:right w:val="none" w:sz="0" w:space="0" w:color="auto"/>
                          </w:divBdr>
                          <w:divsChild>
                            <w:div w:id="377314881">
                              <w:marLeft w:val="0"/>
                              <w:marRight w:val="0"/>
                              <w:marTop w:val="0"/>
                              <w:marBottom w:val="0"/>
                              <w:divBdr>
                                <w:top w:val="none" w:sz="0" w:space="0" w:color="auto"/>
                                <w:left w:val="none" w:sz="0" w:space="0" w:color="auto"/>
                                <w:bottom w:val="none" w:sz="0" w:space="0" w:color="auto"/>
                                <w:right w:val="none" w:sz="0" w:space="0" w:color="auto"/>
                              </w:divBdr>
                              <w:divsChild>
                                <w:div w:id="2079936985">
                                  <w:marLeft w:val="0"/>
                                  <w:marRight w:val="0"/>
                                  <w:marTop w:val="0"/>
                                  <w:marBottom w:val="0"/>
                                  <w:divBdr>
                                    <w:top w:val="none" w:sz="0" w:space="0" w:color="auto"/>
                                    <w:left w:val="none" w:sz="0" w:space="0" w:color="auto"/>
                                    <w:bottom w:val="none" w:sz="0" w:space="0" w:color="auto"/>
                                    <w:right w:val="none" w:sz="0" w:space="0" w:color="auto"/>
                                  </w:divBdr>
                                  <w:divsChild>
                                    <w:div w:id="1007710262">
                                      <w:marLeft w:val="0"/>
                                      <w:marRight w:val="0"/>
                                      <w:marTop w:val="0"/>
                                      <w:marBottom w:val="0"/>
                                      <w:divBdr>
                                        <w:top w:val="none" w:sz="0" w:space="0" w:color="auto"/>
                                        <w:left w:val="none" w:sz="0" w:space="0" w:color="auto"/>
                                        <w:bottom w:val="none" w:sz="0" w:space="0" w:color="auto"/>
                                        <w:right w:val="none" w:sz="0" w:space="0" w:color="auto"/>
                                      </w:divBdr>
                                      <w:divsChild>
                                        <w:div w:id="136385829">
                                          <w:marLeft w:val="0"/>
                                          <w:marRight w:val="0"/>
                                          <w:marTop w:val="0"/>
                                          <w:marBottom w:val="0"/>
                                          <w:divBdr>
                                            <w:top w:val="none" w:sz="0" w:space="0" w:color="auto"/>
                                            <w:left w:val="none" w:sz="0" w:space="0" w:color="auto"/>
                                            <w:bottom w:val="none" w:sz="0" w:space="0" w:color="auto"/>
                                            <w:right w:val="none" w:sz="0" w:space="0" w:color="auto"/>
                                          </w:divBdr>
                                          <w:divsChild>
                                            <w:div w:id="171914531">
                                              <w:marLeft w:val="0"/>
                                              <w:marRight w:val="0"/>
                                              <w:marTop w:val="0"/>
                                              <w:marBottom w:val="0"/>
                                              <w:divBdr>
                                                <w:top w:val="none" w:sz="0" w:space="0" w:color="auto"/>
                                                <w:left w:val="none" w:sz="0" w:space="0" w:color="auto"/>
                                                <w:bottom w:val="single" w:sz="2" w:space="0" w:color="808080"/>
                                                <w:right w:val="none" w:sz="0" w:space="0" w:color="auto"/>
                                              </w:divBdr>
                                            </w:div>
                                            <w:div w:id="1270940327">
                                              <w:marLeft w:val="0"/>
                                              <w:marRight w:val="0"/>
                                              <w:marTop w:val="0"/>
                                              <w:marBottom w:val="0"/>
                                              <w:divBdr>
                                                <w:top w:val="none" w:sz="0" w:space="0" w:color="auto"/>
                                                <w:left w:val="none" w:sz="0" w:space="0" w:color="auto"/>
                                                <w:bottom w:val="none" w:sz="0" w:space="0" w:color="auto"/>
                                                <w:right w:val="none" w:sz="0" w:space="0" w:color="auto"/>
                                              </w:divBdr>
                                              <w:divsChild>
                                                <w:div w:id="388262144">
                                                  <w:marLeft w:val="0"/>
                                                  <w:marRight w:val="0"/>
                                                  <w:marTop w:val="0"/>
                                                  <w:marBottom w:val="0"/>
                                                  <w:divBdr>
                                                    <w:top w:val="none" w:sz="0" w:space="0" w:color="auto"/>
                                                    <w:left w:val="none" w:sz="0" w:space="0" w:color="auto"/>
                                                    <w:bottom w:val="none" w:sz="0" w:space="0" w:color="auto"/>
                                                    <w:right w:val="none" w:sz="0" w:space="0" w:color="auto"/>
                                                  </w:divBdr>
                                                  <w:divsChild>
                                                    <w:div w:id="4079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757707">
      <w:bodyDiv w:val="1"/>
      <w:marLeft w:val="0"/>
      <w:marRight w:val="0"/>
      <w:marTop w:val="0"/>
      <w:marBottom w:val="0"/>
      <w:divBdr>
        <w:top w:val="none" w:sz="0" w:space="0" w:color="auto"/>
        <w:left w:val="none" w:sz="0" w:space="0" w:color="auto"/>
        <w:bottom w:val="none" w:sz="0" w:space="0" w:color="auto"/>
        <w:right w:val="none" w:sz="0" w:space="0" w:color="auto"/>
      </w:divBdr>
      <w:divsChild>
        <w:div w:id="1055087817">
          <w:marLeft w:val="0"/>
          <w:marRight w:val="0"/>
          <w:marTop w:val="0"/>
          <w:marBottom w:val="0"/>
          <w:divBdr>
            <w:top w:val="none" w:sz="0" w:space="0" w:color="auto"/>
            <w:left w:val="none" w:sz="0" w:space="0" w:color="auto"/>
            <w:bottom w:val="none" w:sz="0" w:space="0" w:color="auto"/>
            <w:right w:val="none" w:sz="0" w:space="0" w:color="auto"/>
          </w:divBdr>
          <w:divsChild>
            <w:div w:id="8804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8668">
      <w:bodyDiv w:val="1"/>
      <w:marLeft w:val="0"/>
      <w:marRight w:val="0"/>
      <w:marTop w:val="0"/>
      <w:marBottom w:val="0"/>
      <w:divBdr>
        <w:top w:val="none" w:sz="0" w:space="0" w:color="auto"/>
        <w:left w:val="none" w:sz="0" w:space="0" w:color="auto"/>
        <w:bottom w:val="none" w:sz="0" w:space="0" w:color="auto"/>
        <w:right w:val="none" w:sz="0" w:space="0" w:color="auto"/>
      </w:divBdr>
      <w:divsChild>
        <w:div w:id="834953348">
          <w:marLeft w:val="0"/>
          <w:marRight w:val="0"/>
          <w:marTop w:val="0"/>
          <w:marBottom w:val="0"/>
          <w:divBdr>
            <w:top w:val="none" w:sz="0" w:space="0" w:color="auto"/>
            <w:left w:val="none" w:sz="0" w:space="0" w:color="auto"/>
            <w:bottom w:val="none" w:sz="0" w:space="0" w:color="auto"/>
            <w:right w:val="none" w:sz="0" w:space="0" w:color="auto"/>
          </w:divBdr>
          <w:divsChild>
            <w:div w:id="785926727">
              <w:marLeft w:val="0"/>
              <w:marRight w:val="0"/>
              <w:marTop w:val="0"/>
              <w:marBottom w:val="0"/>
              <w:divBdr>
                <w:top w:val="none" w:sz="0" w:space="0" w:color="auto"/>
                <w:left w:val="none" w:sz="0" w:space="0" w:color="auto"/>
                <w:bottom w:val="none" w:sz="0" w:space="0" w:color="auto"/>
                <w:right w:val="none" w:sz="0" w:space="0" w:color="auto"/>
              </w:divBdr>
              <w:divsChild>
                <w:div w:id="850141127">
                  <w:marLeft w:val="0"/>
                  <w:marRight w:val="0"/>
                  <w:marTop w:val="0"/>
                  <w:marBottom w:val="0"/>
                  <w:divBdr>
                    <w:top w:val="none" w:sz="0" w:space="0" w:color="auto"/>
                    <w:left w:val="none" w:sz="0" w:space="0" w:color="auto"/>
                    <w:bottom w:val="none" w:sz="0" w:space="0" w:color="auto"/>
                    <w:right w:val="none" w:sz="0" w:space="0" w:color="auto"/>
                  </w:divBdr>
                  <w:divsChild>
                    <w:div w:id="1530678015">
                      <w:marLeft w:val="0"/>
                      <w:marRight w:val="0"/>
                      <w:marTop w:val="1515"/>
                      <w:marBottom w:val="0"/>
                      <w:divBdr>
                        <w:top w:val="none" w:sz="0" w:space="0" w:color="auto"/>
                        <w:left w:val="none" w:sz="0" w:space="0" w:color="auto"/>
                        <w:bottom w:val="none" w:sz="0" w:space="0" w:color="auto"/>
                        <w:right w:val="none" w:sz="0" w:space="0" w:color="auto"/>
                      </w:divBdr>
                      <w:divsChild>
                        <w:div w:id="733091300">
                          <w:marLeft w:val="0"/>
                          <w:marRight w:val="0"/>
                          <w:marTop w:val="0"/>
                          <w:marBottom w:val="0"/>
                          <w:divBdr>
                            <w:top w:val="none" w:sz="0" w:space="0" w:color="auto"/>
                            <w:left w:val="none" w:sz="0" w:space="0" w:color="auto"/>
                            <w:bottom w:val="none" w:sz="0" w:space="0" w:color="auto"/>
                            <w:right w:val="none" w:sz="0" w:space="0" w:color="auto"/>
                          </w:divBdr>
                          <w:divsChild>
                            <w:div w:id="1487287204">
                              <w:marLeft w:val="0"/>
                              <w:marRight w:val="0"/>
                              <w:marTop w:val="0"/>
                              <w:marBottom w:val="0"/>
                              <w:divBdr>
                                <w:top w:val="none" w:sz="0" w:space="0" w:color="auto"/>
                                <w:left w:val="none" w:sz="0" w:space="0" w:color="auto"/>
                                <w:bottom w:val="none" w:sz="0" w:space="0" w:color="auto"/>
                                <w:right w:val="none" w:sz="0" w:space="0" w:color="auto"/>
                              </w:divBdr>
                              <w:divsChild>
                                <w:div w:id="1055468406">
                                  <w:marLeft w:val="0"/>
                                  <w:marRight w:val="0"/>
                                  <w:marTop w:val="0"/>
                                  <w:marBottom w:val="0"/>
                                  <w:divBdr>
                                    <w:top w:val="none" w:sz="0" w:space="0" w:color="auto"/>
                                    <w:left w:val="none" w:sz="0" w:space="0" w:color="auto"/>
                                    <w:bottom w:val="none" w:sz="0" w:space="0" w:color="auto"/>
                                    <w:right w:val="none" w:sz="0" w:space="0" w:color="auto"/>
                                  </w:divBdr>
                                  <w:divsChild>
                                    <w:div w:id="2020350719">
                                      <w:marLeft w:val="0"/>
                                      <w:marRight w:val="0"/>
                                      <w:marTop w:val="0"/>
                                      <w:marBottom w:val="0"/>
                                      <w:divBdr>
                                        <w:top w:val="none" w:sz="0" w:space="0" w:color="auto"/>
                                        <w:left w:val="none" w:sz="0" w:space="0" w:color="auto"/>
                                        <w:bottom w:val="none" w:sz="0" w:space="0" w:color="auto"/>
                                        <w:right w:val="none" w:sz="0" w:space="0" w:color="auto"/>
                                      </w:divBdr>
                                      <w:divsChild>
                                        <w:div w:id="1080567267">
                                          <w:marLeft w:val="0"/>
                                          <w:marRight w:val="0"/>
                                          <w:marTop w:val="0"/>
                                          <w:marBottom w:val="0"/>
                                          <w:divBdr>
                                            <w:top w:val="none" w:sz="0" w:space="0" w:color="auto"/>
                                            <w:left w:val="none" w:sz="0" w:space="0" w:color="auto"/>
                                            <w:bottom w:val="none" w:sz="0" w:space="0" w:color="auto"/>
                                            <w:right w:val="none" w:sz="0" w:space="0" w:color="auto"/>
                                          </w:divBdr>
                                          <w:divsChild>
                                            <w:div w:id="875702210">
                                              <w:marLeft w:val="0"/>
                                              <w:marRight w:val="0"/>
                                              <w:marTop w:val="0"/>
                                              <w:marBottom w:val="0"/>
                                              <w:divBdr>
                                                <w:top w:val="none" w:sz="0" w:space="0" w:color="auto"/>
                                                <w:left w:val="none" w:sz="0" w:space="0" w:color="auto"/>
                                                <w:bottom w:val="none" w:sz="0" w:space="0" w:color="auto"/>
                                                <w:right w:val="none" w:sz="0" w:space="0" w:color="auto"/>
                                              </w:divBdr>
                                              <w:divsChild>
                                                <w:div w:id="14719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3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kilden2.helsingor.kom/Centre/DS/inklusion_saadangoervi/_layouts/WordViewer.aspx?id=/Centre/DS/inklusion_saadangoervi/Documents/Inklusion2016.%20Endelig%20version.doc&amp;Source=http%3A%2F%2Fkilden2%2Ehelsingor%2Ekom%2FCentre%2FDS%2Finklusion%5Fsaadangoervi%2FSider%2Fdefault%2Easpx&amp;DefaultItemOpen=1" TargetMode="External"/><Relationship Id="rId1" Type="http://schemas.openxmlformats.org/officeDocument/2006/relationships/hyperlink" Target="http://kilden2.helsingor.kom/Centre/DS/fremtidensfolkeskole/Inspirationsmateriale/H&#248;ring%20-%20Fremtidens%20Folkeskole%20(h&#248;ringsmaterialet%2024%2010%2013).p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235d42d-aab6-4f6b-82d3-fb330bd7575d">VJ63PXAAJNEQ-127-2105</_dlc_DocId>
    <_dlc_DocIdUrl xmlns="2235d42d-aab6-4f6b-82d3-fb330bd7575d">
      <Url>http://kilden2.helsingor.kom/tools/vejledningssites/Vejledninger/_layouts/DocIdRedir.aspx?ID=VJ63PXAAJNEQ-127-2105</Url>
      <Description>VJ63PXAAJNEQ-127-2105</Description>
    </_dlc_DocIdUrl>
    <SlipPublicationId xmlns="solutions.slip">053cfd00-0d24-4b0a-8e2d-602f65c4adee</SlipPublicationId>
    <SlipDeployerSignature xmlns="solutions.slip" xsi:nil="true"/>
    <ImageCreateDate xmlns="BE0FE5C0-FC38-43F2-A60C-B152D93E599C" xsi:nil="true"/>
    <SlipCreatorSignature xmlns="solutions.slip">source</SlipCreatorSignature>
    <wic_System_Copyright xmlns="http://schemas.microsoft.com/sharepoint/v3/fields" xsi:nil="true"/>
    <SlipCreatorTypeId xmlns="solutions.slip">31345fff-5e7b-485a-af7c-44140b901524</SlipCreatorTypeI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illedaktiv" ma:contentTypeID="0x0101009148F5A04DDD49CBA7127AADA5FB792B00AADE34325A8B49CDA8BB4DB53328F21400B240887E648E5644A39B3219B5359BD7" ma:contentTypeVersion="1" ma:contentTypeDescription="Overfør et billede." ma:contentTypeScope="" ma:versionID="e8369eca6f9f623c6fef43159ca89ebb">
  <xsd:schema xmlns:xsd="http://www.w3.org/2001/XMLSchema" xmlns:xs="http://www.w3.org/2001/XMLSchema" xmlns:p="http://schemas.microsoft.com/office/2006/metadata/properties" xmlns:ns1="http://schemas.microsoft.com/sharepoint/v3" xmlns:ns2="BE0FE5C0-FC38-43F2-A60C-B152D93E599C" xmlns:ns3="http://schemas.microsoft.com/sharepoint/v3/fields" xmlns:ns4="2235d42d-aab6-4f6b-82d3-fb330bd7575d" xmlns:ns5="solutions.slip" targetNamespace="http://schemas.microsoft.com/office/2006/metadata/properties" ma:root="true" ma:fieldsID="64ec3edd52959f39e84b2effab737087" ns1:_="" ns2:_="" ns3:_="" ns4:_="" ns5:_="">
    <xsd:import namespace="http://schemas.microsoft.com/sharepoint/v3"/>
    <xsd:import namespace="BE0FE5C0-FC38-43F2-A60C-B152D93E599C"/>
    <xsd:import namespace="http://schemas.microsoft.com/sharepoint/v3/fields"/>
    <xsd:import namespace="2235d42d-aab6-4f6b-82d3-fb330bd7575d"/>
    <xsd:import namespace="solutions.slip"/>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5:SlipPublicationId" minOccurs="0"/>
                <xsd:element ref="ns5:SlipDeployerSignature" minOccurs="0"/>
                <xsd:element ref="ns5:SlipCreatorTypeId" minOccurs="0"/>
                <xsd:element ref="ns5:SlipCreat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sti" ma:hidden="true" ma:list="Docs" ma:internalName="FileRef" ma:readOnly="true" ma:showField="FullUrl">
      <xsd:simpleType>
        <xsd:restriction base="dms:Lookup"/>
      </xsd:simpleType>
    </xsd:element>
    <xsd:element name="File_x0020_Type" ma:index="9" nillable="true" ma:displayName="Filtype" ma:hidden="true" ma:internalName="File_x0020_Type" ma:readOnly="true">
      <xsd:simpleType>
        <xsd:restriction base="dms:Text"/>
      </xsd:simpleType>
    </xsd:element>
    <xsd:element name="HTML_x0020_File_x0020_Type" ma:index="10" nillable="true" ma:displayName="HTML-filtype" ma:hidden="true" ma:internalName="HTML_x0020_File_x0020_Type" ma:readOnly="true">
      <xsd:simpleType>
        <xsd:restriction base="dms:Text"/>
      </xsd:simpleType>
    </xsd:element>
    <xsd:element name="FSObjType" ma:index="11" nillable="true" ma:displayName="Element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E0FE5C0-FC38-43F2-A60C-B152D93E599C" elementFormDefault="qualified">
    <xsd:import namespace="http://schemas.microsoft.com/office/2006/documentManagement/types"/>
    <xsd:import namespace="http://schemas.microsoft.com/office/infopath/2007/PartnerControls"/>
    <xsd:element name="ThumbnailExists" ma:index="18" nillable="true" ma:displayName="Miniature findes" ma:default="FALSE" ma:hidden="true" ma:internalName="ThumbnailExists" ma:readOnly="true">
      <xsd:simpleType>
        <xsd:restriction base="dms:Boolean"/>
      </xsd:simpleType>
    </xsd:element>
    <xsd:element name="PreviewExists" ma:index="19" nillable="true" ma:displayName="Eksempel findes" ma:default="FALSE" ma:hidden="true" ma:internalName="PreviewExists" ma:readOnly="true">
      <xsd:simpleType>
        <xsd:restriction base="dms:Boolean"/>
      </xsd:simpleType>
    </xsd:element>
    <xsd:element name="ImageWidth" ma:index="20" nillable="true" ma:displayName="Bredde" ma:internalName="ImageWidth" ma:readOnly="true">
      <xsd:simpleType>
        <xsd:restriction base="dms:Unknown"/>
      </xsd:simpleType>
    </xsd:element>
    <xsd:element name="ImageHeight" ma:index="22" nillable="true" ma:displayName="Højde" ma:internalName="ImageHeight" ma:readOnly="true">
      <xsd:simpleType>
        <xsd:restriction base="dms:Unknown"/>
      </xsd:simpleType>
    </xsd:element>
    <xsd:element name="ImageCreateDate" ma:index="25" nillable="true" ma:displayName="Den dato, billedet blev taget"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5d42d-aab6-4f6b-82d3-fb330bd7575d" elementFormDefault="qualified">
    <xsd:import namespace="http://schemas.microsoft.com/office/2006/documentManagement/types"/>
    <xsd:import namespace="http://schemas.microsoft.com/office/infopath/2007/PartnerControls"/>
    <xsd:element name="_dlc_DocId" ma:index="27" nillable="true" ma:displayName="Værdi for dokument-id" ma:description="Værdien af det dokument-id, der er tildelt dette element." ma:internalName="_dlc_DocId" ma:readOnly="true">
      <xsd:simpleType>
        <xsd:restriction base="dms:Text"/>
      </xsd:simpleType>
    </xsd:element>
    <xsd:element name="_dlc_DocIdUrl" ma:index="2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solutions.slip" elementFormDefault="qualified">
    <xsd:import namespace="http://schemas.microsoft.com/office/2006/documentManagement/types"/>
    <xsd:import namespace="http://schemas.microsoft.com/office/infopath/2007/PartnerControls"/>
    <xsd:element name="SlipPublicationId" ma:index="30" nillable="true" ma:displayName="Publication Identifier" ma:indexed="true" ma:internalName="SlipPublicationId">
      <xsd:simpleType>
        <xsd:restriction base="dms:Text"/>
      </xsd:simpleType>
    </xsd:element>
    <xsd:element name="SlipDeployerSignature" ma:index="31" nillable="true" ma:displayName="Deployer Signature" ma:internalName="SlipDeployerSignature">
      <xsd:simpleType>
        <xsd:restriction base="dms:Text"/>
      </xsd:simpleType>
    </xsd:element>
    <xsd:element name="SlipCreatorTypeId" ma:index="32" nillable="true" ma:displayName="Creator Type Identifier" ma:internalName="SlipCreatorTypeId">
      <xsd:simpleType>
        <xsd:restriction base="dms:Text"/>
      </xsd:simpleType>
    </xsd:element>
    <xsd:element name="SlipCreatorSignature" ma:index="33" nillable="true" ma:displayName="Creator Signature" ma:internalName="SlipCreatorSignatur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Forfatter"/>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ma:index="23" ma:displayName="Kommentarer"/>
        <xsd:element name="keywords" minOccurs="0" maxOccurs="1" type="xsd:string" ma:index="14"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5629-CDA2-4469-A787-E0CBB0131BF7}">
  <ds:schemaRefs>
    <ds:schemaRef ds:uri="http://schemas.microsoft.com/sharepoint/v3/contenttype/forms"/>
  </ds:schemaRefs>
</ds:datastoreItem>
</file>

<file path=customXml/itemProps2.xml><?xml version="1.0" encoding="utf-8"?>
<ds:datastoreItem xmlns:ds="http://schemas.openxmlformats.org/officeDocument/2006/customXml" ds:itemID="{80D4EB0B-4E57-4E1E-B4DF-02B13BB0F93B}">
  <ds:schemaRefs>
    <ds:schemaRef ds:uri="http://schemas.microsoft.com/office/2006/metadata/properties"/>
    <ds:schemaRef ds:uri="http://schemas.microsoft.com/office/infopath/2007/PartnerControls"/>
    <ds:schemaRef ds:uri="2235d42d-aab6-4f6b-82d3-fb330bd7575d"/>
    <ds:schemaRef ds:uri="solutions.slip"/>
    <ds:schemaRef ds:uri="BE0FE5C0-FC38-43F2-A60C-B152D93E599C"/>
    <ds:schemaRef ds:uri="http://schemas.microsoft.com/sharepoint/v3/fields"/>
  </ds:schemaRefs>
</ds:datastoreItem>
</file>

<file path=customXml/itemProps3.xml><?xml version="1.0" encoding="utf-8"?>
<ds:datastoreItem xmlns:ds="http://schemas.openxmlformats.org/officeDocument/2006/customXml" ds:itemID="{3632B1DF-FB1A-4720-B53B-A8B594B738E2}">
  <ds:schemaRefs>
    <ds:schemaRef ds:uri="http://schemas.microsoft.com/office/2006/metadata/longProperties"/>
  </ds:schemaRefs>
</ds:datastoreItem>
</file>

<file path=customXml/itemProps4.xml><?xml version="1.0" encoding="utf-8"?>
<ds:datastoreItem xmlns:ds="http://schemas.openxmlformats.org/officeDocument/2006/customXml" ds:itemID="{B0DD2724-61B9-432D-9C03-480256E3C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0FE5C0-FC38-43F2-A60C-B152D93E599C"/>
    <ds:schemaRef ds:uri="http://schemas.microsoft.com/sharepoint/v3/fields"/>
    <ds:schemaRef ds:uri="2235d42d-aab6-4f6b-82d3-fb330bd7575d"/>
    <ds:schemaRef ds:uri="solutions.slip"/>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44D5E4-703A-4984-8968-E31858A5859E}">
  <ds:schemaRefs>
    <ds:schemaRef ds:uri="http://schemas.microsoft.com/sharepoint/events"/>
  </ds:schemaRefs>
</ds:datastoreItem>
</file>

<file path=customXml/itemProps6.xml><?xml version="1.0" encoding="utf-8"?>
<ds:datastoreItem xmlns:ds="http://schemas.openxmlformats.org/officeDocument/2006/customXml" ds:itemID="{8FBFDED8-BE26-4AC6-B714-38A3BE30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7678</Words>
  <Characters>46838</Characters>
  <Application>Microsoft Office Word</Application>
  <DocSecurity>0</DocSecurity>
  <Lines>390</Lines>
  <Paragraphs>108</Paragraphs>
  <ScaleCrop>false</ScaleCrop>
  <HeadingPairs>
    <vt:vector size="2" baseType="variant">
      <vt:variant>
        <vt:lpstr>Titel</vt:lpstr>
      </vt:variant>
      <vt:variant>
        <vt:i4>1</vt:i4>
      </vt:variant>
    </vt:vector>
  </HeadingPairs>
  <TitlesOfParts>
    <vt:vector size="1" baseType="lpstr">
      <vt:lpstr>Styrelsesvedtægt - Folkeskole</vt:lpstr>
    </vt:vector>
  </TitlesOfParts>
  <Company>Helsingør Kommune</Company>
  <LinksUpToDate>false</LinksUpToDate>
  <CharactersWithSpaces>54408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Styrelsesvedtægt - Folkeskole</dc:title>
  <dc:creator>swi35</dc:creator>
  <cp:keywords>Administrative Grundlag; Folkeskole</cp:keywords>
  <dc:description>Styrelsesvedtægt - Folkeskole</dc:description>
  <cp:lastModifiedBy>Karl Sinding</cp:lastModifiedBy>
  <cp:revision>2</cp:revision>
  <cp:lastPrinted>2015-02-02T09:22:00Z</cp:lastPrinted>
  <dcterms:created xsi:type="dcterms:W3CDTF">2015-11-30T18:40:00Z</dcterms:created>
  <dcterms:modified xsi:type="dcterms:W3CDTF">2015-11-30T18:40:00Z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k_organization">
    <vt:lpwstr>Børne- og Ungeforvaltningen</vt:lpwstr>
  </property>
  <property fmtid="{D5CDD505-2E9C-101B-9397-08002B2CF9AE}" pid="3" name="URL">
    <vt:lpwstr/>
  </property>
  <property fmtid="{D5CDD505-2E9C-101B-9397-08002B2CF9AE}" pid="4" name="hk_keywords">
    <vt:lpwstr>Styrelsevedtægt Folkeskole</vt:lpwstr>
  </property>
  <property fmtid="{D5CDD505-2E9C-101B-9397-08002B2CF9AE}" pid="5" name="ContentType">
    <vt:lpwstr>Vejledning</vt:lpwstr>
  </property>
  <property fmtid="{D5CDD505-2E9C-101B-9397-08002B2CF9AE}" pid="6" name="hk_themetree">
    <vt:lpwstr>Børn og unge:håndbog;</vt:lpwstr>
  </property>
  <property fmtid="{D5CDD505-2E9C-101B-9397-08002B2CF9AE}" pid="7" name="TaxKeywordTaxHTField">
    <vt:lpwstr>Administrative Grundlag|454da4c8-f134-462e-a33d-1686385f9278;Folkeskole|c7a959b5-1084-4f27-9632-cddf0215b9b1</vt:lpwstr>
  </property>
  <property fmtid="{D5CDD505-2E9C-101B-9397-08002B2CF9AE}" pid="8" name="TaxKeyword">
    <vt:lpwstr>977;#Administrative Grundlag|454da4c8-f134-462e-a33d-1686385f9278;#978;#Folkeskole|c7a959b5-1084-4f27-9632-cddf0215b9b1</vt:lpwstr>
  </property>
  <property fmtid="{D5CDD505-2E9C-101B-9397-08002B2CF9AE}" pid="9" name="TaxCatchAll">
    <vt:lpwstr>978;#Folkeskole|c7a959b5-1084-4f27-9632-cddf0215b9b1;#977;#Administrative Grundlag|454da4c8-f134-462e-a33d-1686385f9278;#347;#Håndbog|b7393a7a-5809-42e7-9719-52f66618081a;#23;#Center for Dagtilbud og Skoler|0e526328-392b-4bd0-a435-73781320adec</vt:lpwstr>
  </property>
  <property fmtid="{D5CDD505-2E9C-101B-9397-08002B2CF9AE}" pid="10" name="e9d5143908df4a3d8e834891772f9a14">
    <vt:lpwstr>Center for Dagtilbud og Skoler|0e526328-392b-4bd0-a435-73781320adec</vt:lpwstr>
  </property>
  <property fmtid="{D5CDD505-2E9C-101B-9397-08002B2CF9AE}" pid="11" name="Organisation">
    <vt:lpwstr>23;#Center for Dagtilbud og Skoler|0e526328-392b-4bd0-a435-73781320adec</vt:lpwstr>
  </property>
  <property fmtid="{D5CDD505-2E9C-101B-9397-08002B2CF9AE}" pid="12" name="Tema">
    <vt:lpwstr>347;#Håndbog|b7393a7a-5809-42e7-9719-52f66618081a</vt:lpwstr>
  </property>
  <property fmtid="{D5CDD505-2E9C-101B-9397-08002B2CF9AE}" pid="13" name="Comments">
    <vt:lpwstr/>
  </property>
  <property fmtid="{D5CDD505-2E9C-101B-9397-08002B2CF9AE}" pid="14" name="g5659ac86d954f5fa36ec0c717918dfb">
    <vt:lpwstr>Håndbog|b7393a7a-5809-42e7-9719-52f66618081a</vt:lpwstr>
  </property>
  <property fmtid="{D5CDD505-2E9C-101B-9397-08002B2CF9AE}" pid="15" name="_dlc_DocId">
    <vt:lpwstr>VJ63PXAAJNEQ-126-4318</vt:lpwstr>
  </property>
  <property fmtid="{D5CDD505-2E9C-101B-9397-08002B2CF9AE}" pid="16" name="_dlc_DocIdItemGuid">
    <vt:lpwstr>a0e6db32-b128-4c0f-a6d1-a7a0ef32a6dc</vt:lpwstr>
  </property>
  <property fmtid="{D5CDD505-2E9C-101B-9397-08002B2CF9AE}" pid="17" name="_dlc_DocIdUrl">
    <vt:lpwstr>http://kilden2.helsingor.kom/_layouts/DocIdRedir.aspx?ID=VJ63PXAAJNEQ-126-4318, VJ63PXAAJNEQ-126-4318</vt:lpwstr>
  </property>
  <property fmtid="{D5CDD505-2E9C-101B-9397-08002B2CF9AE}" pid="18" name="ContentTypeId">
    <vt:lpwstr>0x0101009148F5A04DDD49CBA7127AADA5FB792B00AADE34325A8B49CDA8BB4DB53328F21400B240887E648E5644A39B3219B5359BD7</vt:lpwstr>
  </property>
</Properties>
</file>